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CA0651E"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60012</w:t>
      </w:r>
      <w:ins w:id="0" w:author="Trakinat, Jean" w:date="2026-01-12T12:28:00Z" w16du:dateUtc="2026-01-12T17:28:00Z">
        <w:r w:rsidR="0065444F">
          <w:rPr>
            <w:b/>
            <w:noProof/>
            <w:sz w:val="24"/>
          </w:rPr>
          <w:t>r</w:t>
        </w:r>
      </w:ins>
      <w:ins w:id="1" w:author="Trakinat, Jean" w:date="2026-01-14T05:56:00Z" w16du:dateUtc="2026-01-14T10:56:00Z">
        <w:r w:rsidR="00ED0494">
          <w:rPr>
            <w:b/>
            <w:noProof/>
            <w:sz w:val="24"/>
          </w:rPr>
          <w:t>2</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766867D" w:rsidR="00CC4471" w:rsidRDefault="008F0651" w:rsidP="00CC4471">
      <w:pPr>
        <w:pStyle w:val="CRCoverPage"/>
        <w:outlineLvl w:val="0"/>
        <w:rPr>
          <w:b/>
          <w:noProof/>
          <w:sz w:val="24"/>
        </w:rPr>
      </w:pPr>
      <w:r w:rsidRPr="008F0651">
        <w:rPr>
          <w:b/>
          <w:noProof/>
          <w:sz w:val="24"/>
        </w:rPr>
        <w:t xml:space="preserve">12-16 January 2026, Online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0EBFF5" w14:textId="77777777" w:rsidR="00952D7C" w:rsidRDefault="00952D7C" w:rsidP="00952D7C">
      <w:pPr>
        <w:rPr>
          <w:lang w:val="en-US"/>
        </w:rPr>
      </w:pPr>
      <w:r>
        <w:rPr>
          <w:lang w:val="en-US"/>
        </w:rPr>
        <w:t xml:space="preserve">This Table is the outcome of SA1 #112 that was endorsed in S1-254410. </w:t>
      </w:r>
    </w:p>
    <w:p w14:paraId="34E6E47C" w14:textId="77777777" w:rsidR="00952D7C" w:rsidRPr="0011678D" w:rsidRDefault="00952D7C" w:rsidP="00952D7C">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18D831A8" w14:textId="77777777" w:rsidR="00952D7C" w:rsidRDefault="00952D7C" w:rsidP="00952D7C">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 xml:space="preserve">This </w:t>
      </w:r>
      <w:proofErr w:type="spellStart"/>
      <w:r w:rsidRPr="00952D7C">
        <w:rPr>
          <w:lang w:val="en-US"/>
        </w:rPr>
        <w:t>pCR</w:t>
      </w:r>
      <w:proofErr w:type="spellEnd"/>
      <w:r w:rsidRPr="00952D7C">
        <w:rPr>
          <w:lang w:val="en-US"/>
        </w:rPr>
        <w:t xml:space="preserve">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 xml:space="preserve">Is there agreement on creating a new table for </w:t>
      </w:r>
      <w:proofErr w:type="spellStart"/>
      <w:r>
        <w:rPr>
          <w:lang w:val="en-US"/>
        </w:rPr>
        <w:t>Localised</w:t>
      </w:r>
      <w:proofErr w:type="spellEnd"/>
      <w:r>
        <w:rPr>
          <w:lang w:val="en-US"/>
        </w:rPr>
        <w:t xml:space="preserve">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Default="00952D7C" w:rsidP="00952D7C">
      <w:pPr>
        <w:pStyle w:val="ListParagraph"/>
        <w:numPr>
          <w:ilvl w:val="0"/>
          <w:numId w:val="2"/>
        </w:numPr>
        <w:rPr>
          <w:ins w:id="2" w:author="Trakinat, Jean" w:date="2026-01-13T07:34:00Z" w16du:dateUtc="2026-01-13T12:34:00Z"/>
          <w:lang w:val="en-US"/>
        </w:rPr>
      </w:pPr>
      <w:r>
        <w:rPr>
          <w:lang w:val="en-US"/>
        </w:rPr>
        <w:t>Resolve “yellow” CPRs</w:t>
      </w:r>
      <w:r w:rsidR="00FB4A41">
        <w:rPr>
          <w:lang w:val="en-US"/>
        </w:rPr>
        <w:t>/comments</w:t>
      </w:r>
      <w:r>
        <w:rPr>
          <w:lang w:val="en-US"/>
        </w:rPr>
        <w:t>.</w:t>
      </w:r>
    </w:p>
    <w:p w14:paraId="3A3F16C3" w14:textId="6AD2FF4C" w:rsidR="008E6762" w:rsidRDefault="008E6762" w:rsidP="008E6762">
      <w:pPr>
        <w:rPr>
          <w:ins w:id="3" w:author="Trakinat, Jean" w:date="2026-01-13T07:34:00Z" w16du:dateUtc="2026-01-13T12:34:00Z"/>
          <w:lang w:val="en-US"/>
        </w:rPr>
      </w:pPr>
      <w:ins w:id="4" w:author="Trakinat, Jean" w:date="2026-01-13T07:34:00Z" w16du:dateUtc="2026-01-13T12:34:00Z">
        <w:r>
          <w:rPr>
            <w:lang w:val="en-US"/>
          </w:rPr>
          <w:t>R1 includes</w:t>
        </w:r>
      </w:ins>
    </w:p>
    <w:p w14:paraId="0554764F" w14:textId="293C9D92" w:rsidR="008E6762" w:rsidRDefault="00EB36BC" w:rsidP="008E6762">
      <w:pPr>
        <w:pStyle w:val="ListParagraph"/>
        <w:numPr>
          <w:ilvl w:val="0"/>
          <w:numId w:val="3"/>
        </w:numPr>
        <w:rPr>
          <w:ins w:id="5" w:author="Trakinat, Jean" w:date="2026-01-13T07:38:00Z" w16du:dateUtc="2026-01-13T12:38:00Z"/>
          <w:lang w:val="en-US"/>
        </w:rPr>
      </w:pPr>
      <w:ins w:id="6" w:author="Trakinat, Jean" w:date="2026-01-13T07:34:00Z" w16du:dateUtc="2026-01-13T12:34:00Z">
        <w:r>
          <w:rPr>
            <w:lang w:val="en-US"/>
          </w:rPr>
          <w:t xml:space="preserve">LGE proposal to move CPR from Table 14.1.1-1 to Table 14.1.1-2 (reflector </w:t>
        </w:r>
      </w:ins>
      <w:ins w:id="7" w:author="Trakinat, Jean" w:date="2026-01-13T07:35:00Z" w16du:dateUtc="2026-01-13T12:35:00Z">
        <w:r>
          <w:rPr>
            <w:lang w:val="en-US"/>
          </w:rPr>
          <w:t>comment)</w:t>
        </w:r>
      </w:ins>
    </w:p>
    <w:p w14:paraId="25248195" w14:textId="7B716FAD" w:rsidR="001106F1" w:rsidRDefault="001106F1" w:rsidP="008E6762">
      <w:pPr>
        <w:pStyle w:val="ListParagraph"/>
        <w:numPr>
          <w:ilvl w:val="0"/>
          <w:numId w:val="3"/>
        </w:numPr>
        <w:rPr>
          <w:ins w:id="8" w:author="Trakinat, Jean" w:date="2026-01-13T07:52:00Z" w16du:dateUtc="2026-01-13T12:52:00Z"/>
          <w:lang w:val="en-US"/>
        </w:rPr>
      </w:pPr>
      <w:ins w:id="9" w:author="Trakinat, Jean" w:date="2026-01-13T07:38:00Z" w16du:dateUtc="2026-01-13T12:38:00Z">
        <w:r>
          <w:rPr>
            <w:lang w:val="en-US"/>
          </w:rPr>
          <w:t xml:space="preserve">ZTE proposal to </w:t>
        </w:r>
        <w:r w:rsidR="00E47B67">
          <w:rPr>
            <w:lang w:val="en-US"/>
          </w:rPr>
          <w:t>create new table on “Localized Network” (reflector discussion)</w:t>
        </w:r>
      </w:ins>
    </w:p>
    <w:p w14:paraId="5DB9632E" w14:textId="0C3A27A2" w:rsidR="00CA12CA" w:rsidRDefault="00CA12CA" w:rsidP="008E6762">
      <w:pPr>
        <w:pStyle w:val="ListParagraph"/>
        <w:numPr>
          <w:ilvl w:val="0"/>
          <w:numId w:val="3"/>
        </w:numPr>
        <w:rPr>
          <w:ins w:id="10" w:author="Trakinat, Jean" w:date="2026-01-14T05:56:00Z" w16du:dateUtc="2026-01-14T10:56:00Z"/>
          <w:lang w:val="en-US"/>
        </w:rPr>
      </w:pPr>
      <w:proofErr w:type="spellStart"/>
      <w:ins w:id="11" w:author="Trakinat, Jean" w:date="2026-01-13T07:52:00Z" w16du:dateUtc="2026-01-13T12:52:00Z">
        <w:r>
          <w:rPr>
            <w:lang w:val="en-US"/>
          </w:rPr>
          <w:t>Futurewei</w:t>
        </w:r>
        <w:proofErr w:type="spellEnd"/>
        <w:r>
          <w:rPr>
            <w:lang w:val="en-US"/>
          </w:rPr>
          <w:t xml:space="preserve"> proposal (</w:t>
        </w:r>
      </w:ins>
      <w:ins w:id="12" w:author="Trakinat, Jean" w:date="2026-01-13T07:53:00Z" w16du:dateUtc="2026-01-13T12:53:00Z">
        <w:r w:rsidR="00152E88" w:rsidRPr="00152E88">
          <w:rPr>
            <w:lang w:val="en-US"/>
          </w:rPr>
          <w:t>draft-[tdoc#260012]-</w:t>
        </w:r>
        <w:proofErr w:type="spellStart"/>
        <w:r w:rsidR="00152E88" w:rsidRPr="00152E88">
          <w:rPr>
            <w:lang w:val="en-US"/>
          </w:rPr>
          <w:t>Futurewei</w:t>
        </w:r>
        <w:proofErr w:type="spellEnd"/>
        <w:r w:rsidR="00152E88">
          <w:rPr>
            <w:lang w:val="en-US"/>
          </w:rPr>
          <w:t>)</w:t>
        </w:r>
      </w:ins>
      <w:ins w:id="13" w:author="Trakinat, Jean" w:date="2026-01-13T08:01:00Z" w16du:dateUtc="2026-01-13T13:01:00Z">
        <w:r w:rsidR="003C5F12">
          <w:rPr>
            <w:lang w:val="en-US"/>
          </w:rPr>
          <w:t xml:space="preserve"> </w:t>
        </w:r>
      </w:ins>
    </w:p>
    <w:p w14:paraId="0D4A652D" w14:textId="58485F72" w:rsidR="008B0AFB" w:rsidRDefault="008B0AFB" w:rsidP="008B0AFB">
      <w:pPr>
        <w:rPr>
          <w:ins w:id="14" w:author="Trakinat, Jean" w:date="2026-01-14T05:56:00Z" w16du:dateUtc="2026-01-14T10:56:00Z"/>
          <w:lang w:val="en-US"/>
        </w:rPr>
      </w:pPr>
      <w:ins w:id="15" w:author="Trakinat, Jean" w:date="2026-01-14T05:56:00Z" w16du:dateUtc="2026-01-14T10:56:00Z">
        <w:r>
          <w:rPr>
            <w:lang w:val="en-US"/>
          </w:rPr>
          <w:t>R2 includes</w:t>
        </w:r>
      </w:ins>
    </w:p>
    <w:p w14:paraId="74055D25" w14:textId="1007F9A8" w:rsidR="008B0AFB" w:rsidRDefault="004F5BF9" w:rsidP="008B0AFB">
      <w:pPr>
        <w:pStyle w:val="ListParagraph"/>
        <w:numPr>
          <w:ilvl w:val="0"/>
          <w:numId w:val="4"/>
        </w:numPr>
        <w:rPr>
          <w:ins w:id="16" w:author="Trakinat, Jean" w:date="2026-01-14T06:04:00Z" w16du:dateUtc="2026-01-14T11:04:00Z"/>
          <w:lang w:val="en-US"/>
        </w:rPr>
      </w:pPr>
      <w:ins w:id="17" w:author="Trakinat, Jean" w:date="2026-01-14T06:04:00Z" w16du:dateUtc="2026-01-14T11:04:00Z">
        <w:r w:rsidRPr="004F5BF9">
          <w:rPr>
            <w:lang w:val="en-US"/>
          </w:rPr>
          <w:t>DRAFT-[Tdoc#S1-260012]-Qualcomm</w:t>
        </w:r>
      </w:ins>
    </w:p>
    <w:p w14:paraId="49C55146" w14:textId="72DAE850" w:rsidR="004F5BF9" w:rsidRDefault="00186096" w:rsidP="008B0AFB">
      <w:pPr>
        <w:pStyle w:val="ListParagraph"/>
        <w:numPr>
          <w:ilvl w:val="0"/>
          <w:numId w:val="4"/>
        </w:numPr>
        <w:rPr>
          <w:ins w:id="18" w:author="Trakinat, Jean" w:date="2026-01-14T06:16:00Z" w16du:dateUtc="2026-01-14T11:16:00Z"/>
          <w:lang w:val="en-US"/>
        </w:rPr>
      </w:pPr>
      <w:ins w:id="19" w:author="Trakinat, Jean" w:date="2026-01-14T06:16:00Z" w16du:dateUtc="2026-01-14T11:16:00Z">
        <w:r>
          <w:rPr>
            <w:lang w:val="en-US"/>
          </w:rPr>
          <w:t xml:space="preserve">Apple </w:t>
        </w:r>
        <w:proofErr w:type="gramStart"/>
        <w:r>
          <w:rPr>
            <w:lang w:val="en-US"/>
          </w:rPr>
          <w:t>reflector comments</w:t>
        </w:r>
        <w:proofErr w:type="gramEnd"/>
      </w:ins>
    </w:p>
    <w:p w14:paraId="594D711F" w14:textId="2C72FC9C" w:rsidR="00186096" w:rsidRDefault="008A6F82" w:rsidP="008B0AFB">
      <w:pPr>
        <w:pStyle w:val="ListParagraph"/>
        <w:numPr>
          <w:ilvl w:val="0"/>
          <w:numId w:val="4"/>
        </w:numPr>
        <w:rPr>
          <w:ins w:id="20" w:author="Trakinat, Jean" w:date="2026-01-14T06:23:00Z" w16du:dateUtc="2026-01-14T11:23:00Z"/>
          <w:lang w:val="en-US"/>
        </w:rPr>
      </w:pPr>
      <w:ins w:id="21" w:author="Trakinat, Jean" w:date="2026-01-14T06:21:00Z" w16du:dateUtc="2026-01-14T11:21:00Z">
        <w:r>
          <w:rPr>
            <w:lang w:val="en-US"/>
          </w:rPr>
          <w:t xml:space="preserve">Ericsson </w:t>
        </w:r>
      </w:ins>
      <w:ins w:id="22" w:author="Trakinat, Jean" w:date="2026-01-14T06:23:00Z" w16du:dateUtc="2026-01-14T11:23:00Z">
        <w:r w:rsidR="00FA1EC6">
          <w:rPr>
            <w:lang w:val="en-US"/>
          </w:rPr>
          <w:t xml:space="preserve">reflector </w:t>
        </w:r>
      </w:ins>
      <w:ins w:id="23" w:author="Trakinat, Jean" w:date="2026-01-14T06:21:00Z" w16du:dateUtc="2026-01-14T11:21:00Z">
        <w:r>
          <w:rPr>
            <w:lang w:val="en-US"/>
          </w:rPr>
          <w:t>comments</w:t>
        </w:r>
      </w:ins>
    </w:p>
    <w:p w14:paraId="25C9414E" w14:textId="1BA80C04" w:rsidR="00FA1EC6" w:rsidRPr="008B0AFB" w:rsidRDefault="00FA1EC6" w:rsidP="008B0AFB">
      <w:pPr>
        <w:pStyle w:val="ListParagraph"/>
        <w:numPr>
          <w:ilvl w:val="0"/>
          <w:numId w:val="4"/>
        </w:numPr>
        <w:rPr>
          <w:lang w:val="en-US"/>
        </w:rPr>
      </w:pPr>
      <w:ins w:id="24" w:author="Trakinat, Jean" w:date="2026-01-14T06:23:00Z" w16du:dateUtc="2026-01-14T11:23:00Z">
        <w:r>
          <w:rPr>
            <w:lang w:val="en-US"/>
          </w:rPr>
          <w:t>Verizon reflector comments</w:t>
        </w:r>
      </w:ins>
    </w:p>
    <w:p w14:paraId="00942A89" w14:textId="77777777" w:rsidR="008E6762" w:rsidRDefault="008E6762">
      <w:pPr>
        <w:pBdr>
          <w:bottom w:val="single" w:sz="12" w:space="1" w:color="auto"/>
        </w:pBdr>
        <w:rPr>
          <w:ins w:id="25" w:author="Trakinat, Jean" w:date="2026-01-13T07:33:00Z" w16du:dateUtc="2026-01-13T12:33:00Z"/>
          <w:lang w:val="en-US"/>
        </w:rPr>
      </w:pPr>
    </w:p>
    <w:p w14:paraId="1BFCD767" w14:textId="77777777" w:rsidR="008E6762" w:rsidRDefault="008E6762">
      <w:pPr>
        <w:pBdr>
          <w:bottom w:val="single" w:sz="12" w:space="1" w:color="auto"/>
        </w:pBdr>
        <w:rPr>
          <w:ins w:id="26" w:author="Trakinat, Jean" w:date="2026-01-13T07:33:00Z" w16du:dateUtc="2026-01-13T12:33:00Z"/>
          <w:lang w:val="en-US"/>
        </w:rPr>
      </w:pPr>
    </w:p>
    <w:p w14:paraId="3517F8D6" w14:textId="77777777" w:rsidR="008E6762" w:rsidRDefault="008E676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8330F0" w:rsidRDefault="00F8485A" w:rsidP="006A2A50">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34EA5B49" w:rsidR="005C63CC" w:rsidRPr="00EB7D1E" w:rsidRDefault="00EB7D1E" w:rsidP="006A2A50">
            <w:pPr>
              <w:pStyle w:val="TAH"/>
              <w:rPr>
                <w:b w:val="0"/>
                <w:bCs/>
              </w:rPr>
            </w:pPr>
            <w:r w:rsidRPr="00EB7D1E">
              <w:rPr>
                <w:b w:val="0"/>
                <w:bCs/>
              </w:rPr>
              <w:t>Network Sharing</w:t>
            </w:r>
          </w:p>
        </w:tc>
      </w:tr>
      <w:tr w:rsidR="00A62EBB" w:rsidRPr="001E676D" w14:paraId="3472784D" w14:textId="77777777" w:rsidTr="006A2A50">
        <w:tc>
          <w:tcPr>
            <w:tcW w:w="1232" w:type="dxa"/>
          </w:tcPr>
          <w:p w14:paraId="110E963B" w14:textId="33437927" w:rsidR="00A62EBB" w:rsidRPr="008330F0" w:rsidRDefault="00A62EBB" w:rsidP="00A62EBB">
            <w:pPr>
              <w:pStyle w:val="TAH"/>
              <w:rPr>
                <w:b w:val="0"/>
                <w:bCs/>
              </w:rPr>
            </w:pPr>
            <w:r>
              <w:rPr>
                <w:b w:val="0"/>
                <w:bCs/>
              </w:rPr>
              <w:lastRenderedPageBreak/>
              <w:t>14.1.1-2-2</w:t>
            </w:r>
          </w:p>
        </w:tc>
        <w:tc>
          <w:tcPr>
            <w:tcW w:w="4536" w:type="dxa"/>
          </w:tcPr>
          <w:p w14:paraId="77A617BE" w14:textId="7EF41912" w:rsidR="00A62EBB" w:rsidRPr="00F8485A" w:rsidRDefault="00A62EBB" w:rsidP="00A62EBB">
            <w:pPr>
              <w:pStyle w:val="TAH"/>
              <w:jc w:val="left"/>
              <w:rPr>
                <w:b w:val="0"/>
                <w:bCs/>
              </w:rPr>
            </w:pPr>
            <w:r w:rsidRPr="00BC559C">
              <w:rPr>
                <w:b w:val="0"/>
                <w:bCs/>
                <w:highlight w:val="yellow"/>
              </w:rPr>
              <w:t>Subject to regulatory requirements or operator policy, the 6G network shall support sharing of radio access network with sensing capability among operators.</w:t>
            </w:r>
          </w:p>
        </w:tc>
        <w:tc>
          <w:tcPr>
            <w:tcW w:w="1701" w:type="dxa"/>
          </w:tcPr>
          <w:p w14:paraId="39E9CAB6" w14:textId="66CBF490" w:rsidR="00A62EBB" w:rsidRPr="00A62EBB" w:rsidRDefault="00A62EBB" w:rsidP="00A62EBB">
            <w:pPr>
              <w:pStyle w:val="TAH"/>
              <w:rPr>
                <w:b w:val="0"/>
                <w:bCs/>
              </w:rPr>
            </w:pPr>
            <w:r w:rsidRPr="00A62EBB">
              <w:rPr>
                <w:b w:val="0"/>
                <w:bCs/>
              </w:rPr>
              <w:t>PR-5.7.10.6-1</w:t>
            </w:r>
          </w:p>
        </w:tc>
        <w:tc>
          <w:tcPr>
            <w:tcW w:w="2268" w:type="dxa"/>
          </w:tcPr>
          <w:p w14:paraId="2C1D1BE9" w14:textId="77777777" w:rsidR="004873F3" w:rsidRDefault="00A62EBB" w:rsidP="00A62EBB">
            <w:pPr>
              <w:pStyle w:val="TAH"/>
              <w:rPr>
                <w:ins w:id="27" w:author="Trakinat, Jean" w:date="2025-12-14T13:33:00Z" w16du:dateUtc="2025-12-14T18:33:00Z"/>
                <w:b w:val="0"/>
                <w:bCs/>
              </w:rPr>
            </w:pPr>
            <w:r w:rsidRPr="00A62EBB">
              <w:rPr>
                <w:b w:val="0"/>
                <w:bCs/>
              </w:rPr>
              <w:t>Network Sharing</w:t>
            </w:r>
          </w:p>
          <w:p w14:paraId="5912772A" w14:textId="57E86473" w:rsidR="00A62EBB" w:rsidRPr="00A62EBB" w:rsidRDefault="004873F3" w:rsidP="00A62EBB">
            <w:pPr>
              <w:pStyle w:val="TAH"/>
              <w:rPr>
                <w:b w:val="0"/>
                <w:bCs/>
              </w:rPr>
            </w:pPr>
            <w:ins w:id="28" w:author="Trakinat, Jean" w:date="2025-12-14T13:33:00Z" w16du:dateUtc="2025-12-14T18:33:00Z">
              <w:r>
                <w:rPr>
                  <w:b w:val="0"/>
                  <w:bCs/>
                </w:rPr>
                <w:t>[QC/</w:t>
              </w:r>
              <w:r w:rsidRPr="00190456">
                <w:rPr>
                  <w:b w:val="0"/>
                  <w:bCs/>
                </w:rPr>
                <w:t>S1-254250</w:t>
              </w:r>
              <w:r>
                <w:rPr>
                  <w:b w:val="0"/>
                  <w:bCs/>
                </w:rPr>
                <w:t>]: move to sensing</w:t>
              </w:r>
            </w:ins>
            <w:ins w:id="29" w:author="Trakinat, Jean" w:date="2025-12-14T13:52:00Z" w16du:dateUtc="2025-12-14T18:52:00Z">
              <w:r w:rsidR="0050399C">
                <w:rPr>
                  <w:b w:val="0"/>
                  <w:bCs/>
                </w:rPr>
                <w:t>?</w:t>
              </w:r>
            </w:ins>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425E2C8A" w14:textId="3C25C0AC" w:rsidR="00601C22" w:rsidRPr="00BC559C" w:rsidRDefault="00601C22" w:rsidP="00601C22">
            <w:pPr>
              <w:pStyle w:val="TAH"/>
              <w:jc w:val="left"/>
              <w:rPr>
                <w:b w:val="0"/>
                <w:bCs/>
              </w:rPr>
            </w:pPr>
            <w:r w:rsidRPr="00F96275">
              <w:rPr>
                <w:b w:val="0"/>
                <w:bCs/>
                <w:highlight w:val="green"/>
              </w:rPr>
              <w:t>The 6G system shall support suitable access categories to manage the access attempt for the new services (such as sensing, AI application, computing)</w:t>
            </w:r>
            <w:ins w:id="30" w:author="Trakinat, Jean" w:date="2025-12-14T12:18:00Z" w16du:dateUtc="2025-12-14T17:18:00Z">
              <w:r>
                <w:t xml:space="preserve"> </w:t>
              </w:r>
              <w:r w:rsidRPr="00AE040A">
                <w:rPr>
                  <w:b w:val="0"/>
                  <w:bCs/>
                </w:rPr>
                <w:t>with respect to its characteristics (e.g. delay-sensitive, delay-tolerant)</w:t>
              </w:r>
            </w:ins>
            <w:r w:rsidRPr="005B590F">
              <w:rPr>
                <w:b w:val="0"/>
                <w:bCs/>
              </w:rPr>
              <w:t xml:space="preserve"> </w:t>
            </w:r>
            <w:r w:rsidRPr="00F96275">
              <w:rPr>
                <w:b w:val="0"/>
                <w:bCs/>
                <w:highlight w:val="green"/>
              </w:rPr>
              <w:t>in congestion scenarios.</w:t>
            </w:r>
          </w:p>
        </w:tc>
        <w:tc>
          <w:tcPr>
            <w:tcW w:w="1701" w:type="dxa"/>
          </w:tcPr>
          <w:p w14:paraId="31DF859F" w14:textId="4D50CF4F" w:rsidR="00601C22" w:rsidRPr="00601C22" w:rsidRDefault="00601C22" w:rsidP="00601C22">
            <w:pPr>
              <w:pStyle w:val="TAH"/>
              <w:rPr>
                <w:b w:val="0"/>
                <w:bCs/>
              </w:rPr>
            </w:pPr>
            <w:r w:rsidRPr="00601C22">
              <w:rPr>
                <w:b w:val="0"/>
                <w:bCs/>
              </w:rPr>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3396C963" w14:textId="77777777" w:rsidR="00601C22" w:rsidRDefault="00601C22" w:rsidP="00601C22">
            <w:pPr>
              <w:pStyle w:val="TAH"/>
              <w:rPr>
                <w:ins w:id="31" w:author="Trakinat, Jean" w:date="2026-01-14T06:22:00Z" w16du:dateUtc="2026-01-14T11:22:00Z"/>
              </w:rPr>
            </w:pPr>
            <w:r w:rsidRPr="00601C22">
              <w:t>PR modified in SA1 #112</w:t>
            </w:r>
          </w:p>
          <w:p w14:paraId="5578E22D" w14:textId="77777777" w:rsidR="001259BA" w:rsidRDefault="001259BA" w:rsidP="00601C22">
            <w:pPr>
              <w:pStyle w:val="TAH"/>
              <w:rPr>
                <w:ins w:id="32" w:author="Trakinat, Jean" w:date="2026-01-14T06:22:00Z" w16du:dateUtc="2026-01-14T11:22:00Z"/>
              </w:rPr>
            </w:pPr>
          </w:p>
          <w:p w14:paraId="37D084F5" w14:textId="77777777" w:rsidR="001259BA" w:rsidRPr="001259BA" w:rsidRDefault="001259BA" w:rsidP="001259BA">
            <w:pPr>
              <w:pStyle w:val="TAH"/>
              <w:rPr>
                <w:ins w:id="33" w:author="Trakinat, Jean" w:date="2026-01-14T06:22:00Z" w16du:dateUtc="2026-01-14T11:22:00Z"/>
                <w:b w:val="0"/>
                <w:bCs/>
                <w:highlight w:val="cyan"/>
              </w:rPr>
            </w:pPr>
            <w:ins w:id="34" w:author="Trakinat, Jean" w:date="2026-01-14T06:22:00Z" w16du:dateUtc="2026-01-14T11:22:00Z">
              <w:r w:rsidRPr="001259BA">
                <w:rPr>
                  <w:b w:val="0"/>
                  <w:bCs/>
                  <w:highlight w:val="cyan"/>
                </w:rPr>
                <w:t xml:space="preserve">[Ericsson: </w:t>
              </w:r>
              <w:r w:rsidRPr="001259BA">
                <w:rPr>
                  <w:b w:val="0"/>
                  <w:bCs/>
                  <w:highlight w:val="cyan"/>
                </w:rPr>
                <w:t xml:space="preserve">Thanks for bringing this to our attention. We are uncomfortable with the CPR 14.1.1-2-3 even if “and granular access control mechanisms (e.g. </w:t>
              </w:r>
              <w:proofErr w:type="gramStart"/>
              <w:r w:rsidRPr="001259BA">
                <w:rPr>
                  <w:b w:val="0"/>
                  <w:bCs/>
                  <w:highlight w:val="cyan"/>
                </w:rPr>
                <w:t>“ is</w:t>
              </w:r>
              <w:proofErr w:type="gramEnd"/>
              <w:r w:rsidRPr="001259BA">
                <w:rPr>
                  <w:b w:val="0"/>
                  <w:bCs/>
                  <w:highlight w:val="cyan"/>
                </w:rPr>
                <w:t xml:space="preserve"> taken out. This potential requirement seems to mandate that we should handle the prioritization and congestion in the same manner as we are doing with communication service. </w:t>
              </w:r>
            </w:ins>
          </w:p>
          <w:p w14:paraId="55898E22" w14:textId="77777777" w:rsidR="001259BA" w:rsidRPr="001259BA" w:rsidRDefault="001259BA" w:rsidP="001259BA">
            <w:pPr>
              <w:pStyle w:val="TAH"/>
              <w:rPr>
                <w:ins w:id="35" w:author="Trakinat, Jean" w:date="2026-01-14T06:22:00Z" w16du:dateUtc="2026-01-14T11:22:00Z"/>
                <w:b w:val="0"/>
                <w:bCs/>
                <w:highlight w:val="cyan"/>
              </w:rPr>
            </w:pPr>
            <w:ins w:id="36" w:author="Trakinat, Jean" w:date="2026-01-14T06:22:00Z" w16du:dateUtc="2026-01-14T11:22:00Z">
              <w:r w:rsidRPr="001259BA">
                <w:rPr>
                  <w:b w:val="0"/>
                  <w:bCs/>
                  <w:highlight w:val="cyan"/>
                </w:rPr>
                <w:t xml:space="preserve">Compute service and </w:t>
              </w:r>
              <w:proofErr w:type="gramStart"/>
              <w:r w:rsidRPr="001259BA">
                <w:rPr>
                  <w:b w:val="0"/>
                  <w:bCs/>
                  <w:highlight w:val="cyan"/>
                </w:rPr>
                <w:t>sensing  is</w:t>
              </w:r>
              <w:proofErr w:type="gramEnd"/>
              <w:r w:rsidRPr="001259BA">
                <w:rPr>
                  <w:b w:val="0"/>
                  <w:bCs/>
                  <w:highlight w:val="cyan"/>
                </w:rPr>
                <w:t xml:space="preserve"> a </w:t>
              </w:r>
              <w:proofErr w:type="gramStart"/>
              <w:r w:rsidRPr="001259BA">
                <w:rPr>
                  <w:b w:val="0"/>
                  <w:bCs/>
                  <w:highlight w:val="cyan"/>
                </w:rPr>
                <w:t>complete</w:t>
              </w:r>
              <w:proofErr w:type="gramEnd"/>
              <w:r w:rsidRPr="001259BA">
                <w:rPr>
                  <w:b w:val="0"/>
                  <w:bCs/>
                  <w:highlight w:val="cyan"/>
                </w:rPr>
                <w:t xml:space="preserve"> different service than communication and that we in SA1 should force downstream group to manage it with access categories seems premature to decide. Computing has its ways to do prioritization and how to do when resources are running out. That needs to be considered when doing an implementation for this. </w:t>
              </w:r>
            </w:ins>
          </w:p>
          <w:p w14:paraId="191E941B" w14:textId="77777777" w:rsidR="001259BA" w:rsidRPr="001259BA" w:rsidRDefault="001259BA" w:rsidP="001259BA">
            <w:pPr>
              <w:pStyle w:val="TAH"/>
              <w:rPr>
                <w:ins w:id="37" w:author="Trakinat, Jean" w:date="2026-01-14T06:22:00Z" w16du:dateUtc="2026-01-14T11:22:00Z"/>
                <w:b w:val="0"/>
                <w:bCs/>
                <w:highlight w:val="cyan"/>
              </w:rPr>
            </w:pPr>
            <w:ins w:id="38" w:author="Trakinat, Jean" w:date="2026-01-14T06:22:00Z" w16du:dateUtc="2026-01-14T11:22:00Z">
              <w:r w:rsidRPr="001259BA">
                <w:rPr>
                  <w:b w:val="0"/>
                  <w:bCs/>
                  <w:highlight w:val="cyan"/>
                </w:rPr>
                <w:t>I am not sure what it means to offer sensing in a delay sensitive or delay tolerant way. It is two different services. We have several requirements in 22.137 like</w:t>
              </w:r>
            </w:ins>
          </w:p>
          <w:p w14:paraId="45249CE9" w14:textId="77777777" w:rsidR="001259BA" w:rsidRPr="001259BA" w:rsidRDefault="001259BA" w:rsidP="001259BA">
            <w:pPr>
              <w:pStyle w:val="TAH"/>
              <w:rPr>
                <w:ins w:id="39" w:author="Trakinat, Jean" w:date="2026-01-14T06:22:00Z" w16du:dateUtc="2026-01-14T11:22:00Z"/>
                <w:b w:val="0"/>
                <w:bCs/>
                <w:highlight w:val="cyan"/>
              </w:rPr>
            </w:pPr>
          </w:p>
          <w:p w14:paraId="28A46CF7" w14:textId="77777777" w:rsidR="001259BA" w:rsidRPr="001259BA" w:rsidRDefault="001259BA" w:rsidP="001259BA">
            <w:pPr>
              <w:pStyle w:val="TAH"/>
              <w:rPr>
                <w:ins w:id="40" w:author="Trakinat, Jean" w:date="2026-01-14T06:22:00Z" w16du:dateUtc="2026-01-14T11:22:00Z"/>
                <w:b w:val="0"/>
                <w:bCs/>
                <w:highlight w:val="cyan"/>
              </w:rPr>
            </w:pPr>
            <w:ins w:id="41" w:author="Trakinat, Jean" w:date="2026-01-14T06:22:00Z" w16du:dateUtc="2026-01-14T11:22:00Z">
              <w:r w:rsidRPr="001259BA">
                <w:rPr>
                  <w:b w:val="0"/>
                  <w:bCs/>
                  <w:highlight w:val="cyan"/>
                </w:rPr>
                <w:t>Subject to regulation and operator’s policy, 5G network shall provide prioritization among 5G wireless sensing services as well as prioritizing between communication and sensing services.</w:t>
              </w:r>
            </w:ins>
          </w:p>
          <w:p w14:paraId="46F4FCCC" w14:textId="77777777" w:rsidR="001259BA" w:rsidRPr="001259BA" w:rsidRDefault="001259BA" w:rsidP="001259BA">
            <w:pPr>
              <w:pStyle w:val="TAH"/>
              <w:rPr>
                <w:ins w:id="42" w:author="Trakinat, Jean" w:date="2026-01-14T06:22:00Z" w16du:dateUtc="2026-01-14T11:22:00Z"/>
                <w:b w:val="0"/>
                <w:bCs/>
                <w:highlight w:val="cyan"/>
              </w:rPr>
            </w:pPr>
            <w:ins w:id="43" w:author="Trakinat, Jean" w:date="2026-01-14T06:22:00Z" w16du:dateUtc="2026-01-14T11:22:00Z">
              <w:r w:rsidRPr="001259BA">
                <w:rPr>
                  <w:b w:val="0"/>
                  <w:bCs/>
                  <w:highlight w:val="cyan"/>
                </w:rPr>
                <w:t>Subject to regulation and operator policy, the 5G network shall be able to activate, configure, and deactivate 5G wireless sensing based on parameters such as location and network conditions (e.g., network load).</w:t>
              </w:r>
            </w:ins>
          </w:p>
          <w:p w14:paraId="3F92F95F" w14:textId="77777777" w:rsidR="001259BA" w:rsidRPr="001259BA" w:rsidRDefault="001259BA" w:rsidP="001259BA">
            <w:pPr>
              <w:pStyle w:val="TAH"/>
              <w:rPr>
                <w:ins w:id="44" w:author="Trakinat, Jean" w:date="2026-01-14T06:22:00Z" w16du:dateUtc="2026-01-14T11:22:00Z"/>
                <w:b w:val="0"/>
                <w:bCs/>
                <w:highlight w:val="cyan"/>
              </w:rPr>
            </w:pPr>
          </w:p>
          <w:p w14:paraId="0475947F" w14:textId="77777777" w:rsidR="001259BA" w:rsidRPr="00FA1EC6" w:rsidRDefault="001259BA" w:rsidP="001259BA">
            <w:pPr>
              <w:pStyle w:val="TAH"/>
              <w:rPr>
                <w:ins w:id="45" w:author="Trakinat, Jean" w:date="2026-01-14T06:22:00Z" w16du:dateUtc="2026-01-14T11:22:00Z"/>
                <w:highlight w:val="cyan"/>
              </w:rPr>
            </w:pPr>
            <w:ins w:id="46" w:author="Trakinat, Jean" w:date="2026-01-14T06:22:00Z" w16du:dateUtc="2026-01-14T11:22:00Z">
              <w:r w:rsidRPr="00FA1EC6">
                <w:rPr>
                  <w:highlight w:val="cyan"/>
                </w:rPr>
                <w:t>Our proposal would be to make this more general not pointing towards access categories</w:t>
              </w:r>
            </w:ins>
          </w:p>
          <w:p w14:paraId="2DCE7D97" w14:textId="77777777" w:rsidR="001259BA" w:rsidRPr="001259BA" w:rsidRDefault="001259BA" w:rsidP="001259BA">
            <w:pPr>
              <w:pStyle w:val="TAH"/>
              <w:rPr>
                <w:ins w:id="47" w:author="Trakinat, Jean" w:date="2026-01-14T06:22:00Z" w16du:dateUtc="2026-01-14T11:22:00Z"/>
                <w:b w:val="0"/>
                <w:bCs/>
                <w:highlight w:val="cyan"/>
              </w:rPr>
            </w:pPr>
          </w:p>
          <w:p w14:paraId="1C16F057" w14:textId="77777777" w:rsidR="001259BA" w:rsidRDefault="001259BA" w:rsidP="001259BA">
            <w:pPr>
              <w:pStyle w:val="TAH"/>
              <w:rPr>
                <w:ins w:id="48" w:author="Trakinat, Jean" w:date="2026-01-14T06:24:00Z" w16du:dateUtc="2026-01-14T11:24:00Z"/>
                <w:b w:val="0"/>
                <w:bCs/>
              </w:rPr>
            </w:pPr>
            <w:ins w:id="49" w:author="Trakinat, Jean" w:date="2026-01-14T06:22:00Z" w16du:dateUtc="2026-01-14T11:22:00Z">
              <w:r w:rsidRPr="001259BA">
                <w:rPr>
                  <w:b w:val="0"/>
                  <w:bCs/>
                  <w:highlight w:val="cyan"/>
                </w:rPr>
                <w:t xml:space="preserve">I would also like to understand what it means to “manage access attempts for new services like sensing…” does this mean that the 3GPP system should hinder </w:t>
              </w:r>
              <w:proofErr w:type="gramStart"/>
              <w:r w:rsidRPr="001259BA">
                <w:rPr>
                  <w:b w:val="0"/>
                  <w:bCs/>
                  <w:highlight w:val="cyan"/>
                </w:rPr>
                <w:t>UE’s</w:t>
              </w:r>
              <w:proofErr w:type="gramEnd"/>
              <w:r w:rsidRPr="001259BA">
                <w:rPr>
                  <w:b w:val="0"/>
                  <w:bCs/>
                  <w:highlight w:val="cyan"/>
                </w:rPr>
                <w:t xml:space="preserve"> to access the network if they intend to do sensing and sensing resources are scarce?</w:t>
              </w:r>
              <w:r w:rsidRPr="001259BA">
                <w:rPr>
                  <w:b w:val="0"/>
                  <w:bCs/>
                  <w:highlight w:val="cyan"/>
                </w:rPr>
                <w:t>]</w:t>
              </w:r>
            </w:ins>
          </w:p>
          <w:p w14:paraId="42095FA9" w14:textId="77777777" w:rsidR="00143A95" w:rsidRDefault="00143A95" w:rsidP="001259BA">
            <w:pPr>
              <w:pStyle w:val="TAH"/>
              <w:rPr>
                <w:ins w:id="50" w:author="Trakinat, Jean" w:date="2026-01-14T06:24:00Z" w16du:dateUtc="2026-01-14T11:24:00Z"/>
                <w:b w:val="0"/>
                <w:bCs/>
              </w:rPr>
            </w:pPr>
          </w:p>
          <w:p w14:paraId="3937A2FD" w14:textId="77777777" w:rsidR="00143A95" w:rsidRPr="00143A95" w:rsidRDefault="00143A95" w:rsidP="00143A95">
            <w:pPr>
              <w:pStyle w:val="TAH"/>
              <w:rPr>
                <w:ins w:id="51" w:author="Trakinat, Jean" w:date="2026-01-14T06:24:00Z" w16du:dateUtc="2026-01-14T11:24:00Z"/>
                <w:b w:val="0"/>
                <w:bCs/>
              </w:rPr>
            </w:pPr>
            <w:ins w:id="52" w:author="Trakinat, Jean" w:date="2026-01-14T06:24:00Z" w16du:dateUtc="2026-01-14T11:24:00Z">
              <w:r>
                <w:rPr>
                  <w:b w:val="0"/>
                  <w:bCs/>
                </w:rPr>
                <w:t xml:space="preserve">[VZW: </w:t>
              </w:r>
              <w:r w:rsidRPr="00143A95">
                <w:rPr>
                  <w:b w:val="0"/>
                  <w:bCs/>
                </w:rPr>
                <w:t>If we simply expand the access category to provide Unified Access Control (UAC) in 6G, Operators will not fully benefit from this enhancement. Access categories provide coarse and static access control; however, new services such as AI, computing, and sensing will introduce new access patterns that may require operators to enforce more granular and potentially flexible access control. Service requirements at SA1 should not limit UAC to existing 5G mechanisms.</w:t>
              </w:r>
            </w:ins>
          </w:p>
          <w:p w14:paraId="2674997B" w14:textId="77777777" w:rsidR="00143A95" w:rsidRPr="00143A95" w:rsidRDefault="00143A95" w:rsidP="00143A95">
            <w:pPr>
              <w:pStyle w:val="TAH"/>
              <w:rPr>
                <w:ins w:id="53" w:author="Trakinat, Jean" w:date="2026-01-14T06:24:00Z" w16du:dateUtc="2026-01-14T11:24:00Z"/>
                <w:b w:val="0"/>
                <w:bCs/>
              </w:rPr>
            </w:pPr>
          </w:p>
          <w:p w14:paraId="6715F648" w14:textId="52E69DE1" w:rsidR="00143A95" w:rsidRPr="00601C22" w:rsidRDefault="00143A95" w:rsidP="00143A95">
            <w:pPr>
              <w:pStyle w:val="TAH"/>
            </w:pPr>
            <w:ins w:id="54" w:author="Trakinat, Jean" w:date="2026-01-14T06:24:00Z" w16du:dateUtc="2026-01-14T11:24:00Z">
              <w:r w:rsidRPr="00143A95">
                <w:rPr>
                  <w:b w:val="0"/>
                  <w:bCs/>
                </w:rPr>
                <w:t xml:space="preserve">Verizon would appreciate hearing your specific technical concerns regarding the phrase "granular access control mechanism." </w:t>
              </w:r>
              <w:r w:rsidRPr="003F4D50">
                <w:t>While we are not proposing a specific solution at this stage</w:t>
              </w:r>
              <w:r w:rsidRPr="00143A95">
                <w:rPr>
                  <w:b w:val="0"/>
                  <w:bCs/>
                </w:rPr>
                <w:t>, we want to maintain the flexibility to introduce more granular aspects, whether through new access categories or some other methods. I am hoping SA1 can help with generic requirement rather than enforcing legacy specific requirement (ex- access category)</w:t>
              </w:r>
              <w:r w:rsidR="003F4D50">
                <w:rPr>
                  <w:b w:val="0"/>
                  <w:bCs/>
                </w:rPr>
                <w:t>]</w:t>
              </w:r>
            </w:ins>
          </w:p>
        </w:tc>
      </w:tr>
      <w:tr w:rsidR="00B3215F" w:rsidRPr="001E676D" w14:paraId="1B212852" w14:textId="77777777" w:rsidTr="006A4FF7">
        <w:tc>
          <w:tcPr>
            <w:tcW w:w="1232" w:type="dxa"/>
          </w:tcPr>
          <w:p w14:paraId="55246119" w14:textId="77777777" w:rsidR="00B3215F" w:rsidRDefault="00B3215F" w:rsidP="00B3215F">
            <w:pPr>
              <w:pStyle w:val="TAH"/>
              <w:rPr>
                <w:b w:val="0"/>
                <w:bCs/>
              </w:rPr>
            </w:pPr>
            <w:r>
              <w:rPr>
                <w:b w:val="0"/>
                <w:bCs/>
              </w:rPr>
              <w:lastRenderedPageBreak/>
              <w:t xml:space="preserve">Alt </w:t>
            </w:r>
            <w:r>
              <w:rPr>
                <w:b w:val="0"/>
                <w:bCs/>
              </w:rPr>
              <w:t>14.1.1-2-3</w:t>
            </w:r>
          </w:p>
          <w:p w14:paraId="7143CF05" w14:textId="028D31D5" w:rsidR="00B3215F" w:rsidRDefault="00B3215F" w:rsidP="00B3215F">
            <w:pPr>
              <w:pStyle w:val="TAH"/>
              <w:rPr>
                <w:b w:val="0"/>
                <w:bCs/>
              </w:rPr>
            </w:pPr>
            <w:r>
              <w:rPr>
                <w:b w:val="0"/>
                <w:bCs/>
              </w:rPr>
              <w:t>(Qualcomm)</w:t>
            </w:r>
          </w:p>
        </w:tc>
        <w:tc>
          <w:tcPr>
            <w:tcW w:w="4536" w:type="dxa"/>
          </w:tcPr>
          <w:p w14:paraId="5169F45E" w14:textId="53398B02" w:rsidR="00B3215F" w:rsidRPr="00BC559C" w:rsidRDefault="00B3215F" w:rsidP="00B3215F">
            <w:pPr>
              <w:pStyle w:val="TAH"/>
              <w:jc w:val="left"/>
              <w:rPr>
                <w:b w:val="0"/>
                <w:bCs/>
              </w:rPr>
            </w:pPr>
            <w:r w:rsidRPr="00F96275">
              <w:rPr>
                <w:b w:val="0"/>
                <w:bCs/>
                <w:highlight w:val="green"/>
              </w:rPr>
              <w:t>The 6G system shall support suitable</w:t>
            </w:r>
            <w:ins w:id="55" w:author="Trakinat, Jean" w:date="2026-01-14T06:18:00Z" w16du:dateUtc="2026-01-14T11:18:00Z">
              <w:r w:rsidR="00BC2DE1">
                <w:rPr>
                  <w:b w:val="0"/>
                  <w:bCs/>
                  <w:highlight w:val="green"/>
                </w:rPr>
                <w:t xml:space="preserve"> </w:t>
              </w:r>
            </w:ins>
            <w:ins w:id="56" w:author="Trakinat, Jean" w:date="2026-01-14T06:06:00Z" w16du:dateUtc="2026-01-14T11:06:00Z">
              <w:r>
                <w:rPr>
                  <w:b w:val="0"/>
                  <w:bCs/>
                  <w:highlight w:val="green"/>
                </w:rPr>
                <w:t xml:space="preserve">and </w:t>
              </w:r>
              <w:proofErr w:type="spellStart"/>
              <w:r>
                <w:rPr>
                  <w:b w:val="0"/>
                  <w:bCs/>
                  <w:highlight w:val="green"/>
                </w:rPr>
                <w:t>gradular</w:t>
              </w:r>
              <w:proofErr w:type="spellEnd"/>
              <w:r>
                <w:rPr>
                  <w:b w:val="0"/>
                  <w:bCs/>
                  <w:highlight w:val="green"/>
                </w:rPr>
                <w:t xml:space="preserve"> access control mechanisms (e.g.</w:t>
              </w:r>
            </w:ins>
            <w:r w:rsidRPr="00F96275">
              <w:rPr>
                <w:b w:val="0"/>
                <w:bCs/>
                <w:highlight w:val="green"/>
              </w:rPr>
              <w:t xml:space="preserve"> access categories</w:t>
            </w:r>
            <w:ins w:id="57" w:author="Trakinat, Jean" w:date="2026-01-14T06:06:00Z" w16du:dateUtc="2026-01-14T11:06:00Z">
              <w:r>
                <w:rPr>
                  <w:b w:val="0"/>
                  <w:bCs/>
                  <w:highlight w:val="green"/>
                </w:rPr>
                <w:t>)</w:t>
              </w:r>
            </w:ins>
            <w:r w:rsidRPr="00F96275">
              <w:rPr>
                <w:b w:val="0"/>
                <w:bCs/>
                <w:highlight w:val="green"/>
              </w:rPr>
              <w:t xml:space="preserve"> to manage the access attempt</w:t>
            </w:r>
            <w:ins w:id="58" w:author="Trakinat, Jean" w:date="2026-01-14T06:07:00Z" w16du:dateUtc="2026-01-14T11:07:00Z">
              <w:r>
                <w:rPr>
                  <w:b w:val="0"/>
                  <w:bCs/>
                  <w:highlight w:val="green"/>
                </w:rPr>
                <w:t>s</w:t>
              </w:r>
            </w:ins>
            <w:r w:rsidRPr="00F96275">
              <w:rPr>
                <w:b w:val="0"/>
                <w:bCs/>
                <w:highlight w:val="green"/>
              </w:rPr>
              <w:t xml:space="preserve"> for </w:t>
            </w:r>
            <w:del w:id="59" w:author="Trakinat, Jean" w:date="2026-01-14T06:07:00Z" w16du:dateUtc="2026-01-14T11:07:00Z">
              <w:r w:rsidRPr="00F96275" w:rsidDel="00B3215F">
                <w:rPr>
                  <w:b w:val="0"/>
                  <w:bCs/>
                  <w:highlight w:val="green"/>
                </w:rPr>
                <w:delText xml:space="preserve">the </w:delText>
              </w:r>
            </w:del>
            <w:r w:rsidRPr="00F96275">
              <w:rPr>
                <w:b w:val="0"/>
                <w:bCs/>
                <w:highlight w:val="green"/>
              </w:rPr>
              <w:t>new services (such as sensing, AI application, computing)</w:t>
            </w:r>
            <w:ins w:id="60" w:author="Trakinat, Jean" w:date="2025-12-14T12:18:00Z" w16du:dateUtc="2025-12-14T17:18:00Z">
              <w:r>
                <w:t xml:space="preserve"> </w:t>
              </w:r>
            </w:ins>
            <w:ins w:id="61" w:author="Trakinat, Jean" w:date="2026-01-14T06:08:00Z" w16du:dateUtc="2026-01-14T11:08:00Z">
              <w:r w:rsidR="00610709">
                <w:rPr>
                  <w:b w:val="0"/>
                  <w:bCs/>
                </w:rPr>
                <w:t>and different traffic</w:t>
              </w:r>
            </w:ins>
            <w:ins w:id="62" w:author="Trakinat, Jean" w:date="2025-12-14T12:18:00Z" w16du:dateUtc="2025-12-14T17:18:00Z">
              <w:r w:rsidRPr="00AE040A">
                <w:rPr>
                  <w:b w:val="0"/>
                  <w:bCs/>
                </w:rPr>
                <w:t xml:space="preserve"> characteristics (e.g. delay-sensitive, delay-tolerant)</w:t>
              </w:r>
            </w:ins>
            <w:r w:rsidRPr="005B590F">
              <w:rPr>
                <w:b w:val="0"/>
                <w:bCs/>
              </w:rPr>
              <w:t xml:space="preserve"> </w:t>
            </w:r>
            <w:ins w:id="63" w:author="Trakinat, Jean" w:date="2026-01-14T06:08:00Z" w16du:dateUtc="2026-01-14T11:08:00Z">
              <w:r w:rsidR="00610709">
                <w:rPr>
                  <w:b w:val="0"/>
                  <w:bCs/>
                </w:rPr>
                <w:t xml:space="preserve">to prevent or handle </w:t>
              </w:r>
            </w:ins>
            <w:del w:id="64" w:author="Trakinat, Jean" w:date="2026-01-14T06:08:00Z" w16du:dateUtc="2026-01-14T11:08:00Z">
              <w:r w:rsidRPr="00F96275" w:rsidDel="00610709">
                <w:rPr>
                  <w:b w:val="0"/>
                  <w:bCs/>
                  <w:highlight w:val="green"/>
                </w:rPr>
                <w:delText xml:space="preserve">in </w:delText>
              </w:r>
            </w:del>
            <w:r w:rsidRPr="00F96275">
              <w:rPr>
                <w:b w:val="0"/>
                <w:bCs/>
                <w:highlight w:val="green"/>
              </w:rPr>
              <w:t>congestion scenarios.</w:t>
            </w:r>
          </w:p>
        </w:tc>
        <w:tc>
          <w:tcPr>
            <w:tcW w:w="1701" w:type="dxa"/>
          </w:tcPr>
          <w:p w14:paraId="68D0963C" w14:textId="77777777" w:rsidR="00B3215F" w:rsidRPr="00601C22" w:rsidRDefault="00B3215F" w:rsidP="00B3215F">
            <w:pPr>
              <w:pStyle w:val="TAH"/>
              <w:rPr>
                <w:b w:val="0"/>
                <w:bCs/>
              </w:rPr>
            </w:pPr>
            <w:r w:rsidRPr="00601C22">
              <w:rPr>
                <w:b w:val="0"/>
                <w:bCs/>
              </w:rPr>
              <w:t>PR 5.7.6.2-2</w:t>
            </w:r>
          </w:p>
        </w:tc>
        <w:tc>
          <w:tcPr>
            <w:tcW w:w="2268" w:type="dxa"/>
          </w:tcPr>
          <w:p w14:paraId="25205EB4" w14:textId="77777777" w:rsidR="00B3215F" w:rsidRDefault="00B3215F" w:rsidP="00B3215F">
            <w:pPr>
              <w:pStyle w:val="TAH"/>
              <w:rPr>
                <w:b w:val="0"/>
                <w:bCs/>
              </w:rPr>
            </w:pPr>
            <w:r w:rsidRPr="00601C22">
              <w:rPr>
                <w:b w:val="0"/>
                <w:bCs/>
              </w:rPr>
              <w:t>Unified Access Control</w:t>
            </w:r>
          </w:p>
          <w:p w14:paraId="65DDF03C" w14:textId="77777777" w:rsidR="00B3215F" w:rsidRDefault="00B3215F" w:rsidP="00B3215F">
            <w:pPr>
              <w:pStyle w:val="TAH"/>
              <w:rPr>
                <w:b w:val="0"/>
                <w:bCs/>
              </w:rPr>
            </w:pPr>
          </w:p>
          <w:p w14:paraId="3453731B" w14:textId="77777777" w:rsidR="00B3215F" w:rsidRDefault="00B3215F" w:rsidP="00B3215F">
            <w:pPr>
              <w:pStyle w:val="TAH"/>
              <w:rPr>
                <w:ins w:id="65" w:author="Trakinat, Jean" w:date="2026-01-14T06:17:00Z" w16du:dateUtc="2026-01-14T11:17:00Z"/>
              </w:rPr>
            </w:pPr>
            <w:r w:rsidRPr="00601C22">
              <w:t>PR modified in SA1 #112</w:t>
            </w:r>
          </w:p>
          <w:p w14:paraId="0E562DA1" w14:textId="6F5F0D54" w:rsidR="00BC2DE1" w:rsidRPr="00BC2DE1" w:rsidRDefault="00BC2DE1" w:rsidP="00B3215F">
            <w:pPr>
              <w:pStyle w:val="TAH"/>
              <w:rPr>
                <w:b w:val="0"/>
                <w:bCs/>
              </w:rPr>
            </w:pPr>
            <w:ins w:id="66" w:author="Trakinat, Jean" w:date="2026-01-14T06:17:00Z" w16du:dateUtc="2026-01-14T11:17:00Z">
              <w:r w:rsidRPr="00BC2DE1">
                <w:rPr>
                  <w:b w:val="0"/>
                  <w:bCs/>
                </w:rPr>
                <w:t xml:space="preserve">[Apple: </w:t>
              </w:r>
              <w:r w:rsidRPr="00BC2DE1">
                <w:rPr>
                  <w:b w:val="0"/>
                  <w:bCs/>
                </w:rPr>
                <w:t>We do not agree to add the text</w:t>
              </w:r>
              <w:r w:rsidRPr="00BC2DE1">
                <w:rPr>
                  <w:b w:val="0"/>
                  <w:bCs/>
                </w:rPr>
                <w:t xml:space="preserve"> “and </w:t>
              </w:r>
              <w:r w:rsidRPr="00BC2DE1">
                <w:rPr>
                  <w:b w:val="0"/>
                  <w:bCs/>
                </w:rPr>
                <w:lastRenderedPageBreak/>
                <w:t>gran</w:t>
              </w:r>
            </w:ins>
            <w:ins w:id="67" w:author="Trakinat, Jean" w:date="2026-01-14T06:18:00Z" w16du:dateUtc="2026-01-14T11:18:00Z">
              <w:r w:rsidRPr="00BC2DE1">
                <w:rPr>
                  <w:b w:val="0"/>
                  <w:bCs/>
                </w:rPr>
                <w:t>ular access control mechanisms (e.g.”</w:t>
              </w:r>
            </w:ins>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lastRenderedPageBreak/>
              <w:t>14.1.1-2-4</w:t>
            </w:r>
          </w:p>
        </w:tc>
        <w:tc>
          <w:tcPr>
            <w:tcW w:w="4536" w:type="dxa"/>
          </w:tcPr>
          <w:p w14:paraId="545969CB" w14:textId="5B446D25" w:rsidR="00A53D21" w:rsidRPr="00A53D21" w:rsidRDefault="00A53D21" w:rsidP="00A53D21">
            <w:pPr>
              <w:pStyle w:val="TAH"/>
              <w:jc w:val="left"/>
              <w:rPr>
                <w:b w:val="0"/>
                <w:bCs/>
                <w:highlight w:val="yellow"/>
              </w:rPr>
            </w:pPr>
            <w:r w:rsidRPr="00A53D21">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7BCBB766" w14:textId="67746646" w:rsidR="00BB5FFD" w:rsidRPr="00EB7D1E" w:rsidRDefault="00BB5FFD" w:rsidP="00A53D21">
            <w:pPr>
              <w:pStyle w:val="TAH"/>
              <w:rPr>
                <w:b w:val="0"/>
                <w:bCs/>
              </w:rPr>
            </w:pPr>
            <w:r>
              <w:rPr>
                <w:b w:val="0"/>
                <w:bCs/>
              </w:rPr>
              <w:t>[ZTE</w:t>
            </w:r>
            <w:r w:rsidR="00574CF5">
              <w:rPr>
                <w:b w:val="0"/>
                <w:bCs/>
              </w:rPr>
              <w:t>/S1-254096</w:t>
            </w:r>
            <w:r>
              <w:rPr>
                <w:b w:val="0"/>
                <w:bCs/>
              </w:rPr>
              <w:t>]: merge into 14.1.1-1-3</w:t>
            </w:r>
            <w:r w:rsidR="002F45B6">
              <w:rPr>
                <w:b w:val="0"/>
                <w:bCs/>
              </w:rPr>
              <w:t xml:space="preserve"> (Legacy </w:t>
            </w:r>
            <w:proofErr w:type="spellStart"/>
            <w:r w:rsidR="002F45B6">
              <w:rPr>
                <w:b w:val="0"/>
                <w:bCs/>
              </w:rPr>
              <w:t>Spt</w:t>
            </w:r>
            <w:proofErr w:type="spellEnd"/>
            <w:r w:rsidR="002F45B6">
              <w:rPr>
                <w:b w:val="0"/>
                <w:bCs/>
              </w:rPr>
              <w:t>)</w:t>
            </w:r>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A53D21">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0B141D" w:rsidRPr="001E676D" w14:paraId="1917EAD5" w14:textId="77777777" w:rsidTr="00E3013C">
        <w:trPr>
          <w:ins w:id="68" w:author="Trakinat, Jean" w:date="2026-01-13T07:54:00Z"/>
        </w:trPr>
        <w:tc>
          <w:tcPr>
            <w:tcW w:w="1232" w:type="dxa"/>
          </w:tcPr>
          <w:p w14:paraId="2FDFF909" w14:textId="48CCA070" w:rsidR="000B141D" w:rsidRDefault="000B141D" w:rsidP="000B141D">
            <w:pPr>
              <w:pStyle w:val="TAH"/>
              <w:rPr>
                <w:ins w:id="69" w:author="Trakinat, Jean" w:date="2026-01-13T07:54:00Z" w16du:dateUtc="2026-01-13T12:54:00Z"/>
                <w:b w:val="0"/>
                <w:bCs/>
              </w:rPr>
            </w:pPr>
            <w:ins w:id="70" w:author="Trakinat, Jean" w:date="2026-01-13T07:54:00Z" w16du:dateUtc="2026-01-13T12:54:00Z">
              <w:r>
                <w:rPr>
                  <w:b w:val="0"/>
                  <w:bCs/>
                </w:rPr>
                <w:t>Alt 1 14.1.1-2-5</w:t>
              </w:r>
            </w:ins>
          </w:p>
        </w:tc>
        <w:tc>
          <w:tcPr>
            <w:tcW w:w="4536" w:type="dxa"/>
          </w:tcPr>
          <w:p w14:paraId="3E619681" w14:textId="77777777" w:rsidR="000B141D" w:rsidRPr="00A53D21" w:rsidRDefault="000B141D" w:rsidP="000B141D">
            <w:pPr>
              <w:pStyle w:val="TAH"/>
              <w:jc w:val="left"/>
              <w:rPr>
                <w:ins w:id="71" w:author="Trakinat, Jean" w:date="2026-01-13T07:54:00Z" w16du:dateUtc="2026-01-13T12:54:00Z"/>
                <w:b w:val="0"/>
                <w:bCs/>
                <w:highlight w:val="yellow"/>
              </w:rPr>
            </w:pPr>
            <w:ins w:id="72" w:author="Trakinat, Jean" w:date="2026-01-13T07:54:00Z" w16du:dateUtc="2026-01-13T12:54:00Z">
              <w:r>
                <w:rPr>
                  <w:b w:val="0"/>
                  <w:bCs/>
                </w:rPr>
                <w:t>Based on operator policy, t</w:t>
              </w:r>
              <w:r w:rsidRPr="009232B5">
                <w:rPr>
                  <w:b w:val="0"/>
                  <w:bCs/>
                </w:rPr>
                <w:t xml:space="preserve">he 6G system shall </w:t>
              </w:r>
              <w:r>
                <w:rPr>
                  <w:b w:val="0"/>
                  <w:bCs/>
                </w:rPr>
                <w:t>support</w:t>
              </w:r>
              <w:r w:rsidRPr="009232B5">
                <w:rPr>
                  <w:b w:val="0"/>
                  <w:bCs/>
                </w:rPr>
                <w:t xml:space="preserve"> means to </w:t>
              </w:r>
              <w:r>
                <w:rPr>
                  <w:b w:val="0"/>
                  <w:bCs/>
                </w:rPr>
                <w:t>be</w:t>
              </w:r>
              <w:r w:rsidRPr="009232B5">
                <w:rPr>
                  <w:b w:val="0"/>
                  <w:bCs/>
                </w:rPr>
                <w:t xml:space="preserve"> aware of user service characteristics (e.g. data rate, latency</w:t>
              </w:r>
              <w:r>
                <w:rPr>
                  <w:b w:val="0"/>
                  <w:bCs/>
                </w:rPr>
                <w:t>, predicted changes to each traffic flow component of its service/application to the 6G network</w:t>
              </w:r>
              <w:r w:rsidRPr="009232B5">
                <w:rPr>
                  <w:b w:val="0"/>
                  <w:bCs/>
                </w:rPr>
                <w:t xml:space="preserve">) to </w:t>
              </w:r>
              <w:r>
                <w:rPr>
                  <w:b w:val="0"/>
                  <w:bCs/>
                </w:rPr>
                <w:t xml:space="preserve">dynamically adjust and </w:t>
              </w:r>
              <w:proofErr w:type="spellStart"/>
              <w:r>
                <w:rPr>
                  <w:b w:val="0"/>
                  <w:bCs/>
                </w:rPr>
                <w:t>optimse</w:t>
              </w:r>
              <w:proofErr w:type="spellEnd"/>
              <w:r>
                <w:rPr>
                  <w:b w:val="0"/>
                  <w:bCs/>
                </w:rPr>
                <w:t xml:space="preserve"> network resources.</w:t>
              </w:r>
            </w:ins>
          </w:p>
        </w:tc>
        <w:tc>
          <w:tcPr>
            <w:tcW w:w="1701" w:type="dxa"/>
          </w:tcPr>
          <w:p w14:paraId="40D7A13D" w14:textId="77777777" w:rsidR="000B141D" w:rsidRPr="00282288" w:rsidRDefault="000B141D" w:rsidP="000B141D">
            <w:pPr>
              <w:pStyle w:val="TAH"/>
              <w:rPr>
                <w:ins w:id="73" w:author="Trakinat, Jean" w:date="2026-01-13T07:54:00Z" w16du:dateUtc="2026-01-13T12:54:00Z"/>
                <w:b w:val="0"/>
                <w:bCs/>
              </w:rPr>
            </w:pPr>
            <w:ins w:id="74" w:author="Trakinat, Jean" w:date="2026-01-13T07:54:00Z" w16du:dateUtc="2026-01-13T12:54:00Z">
              <w:r w:rsidRPr="00282288">
                <w:rPr>
                  <w:b w:val="0"/>
                  <w:bCs/>
                </w:rPr>
                <w:t>PR 5.7.1.2-3</w:t>
              </w:r>
            </w:ins>
          </w:p>
          <w:p w14:paraId="2B517ADA" w14:textId="77777777" w:rsidR="000B141D" w:rsidRPr="00282288" w:rsidRDefault="000B141D" w:rsidP="000B141D">
            <w:pPr>
              <w:pStyle w:val="TAH"/>
              <w:rPr>
                <w:ins w:id="75" w:author="Trakinat, Jean" w:date="2026-01-13T07:54:00Z" w16du:dateUtc="2026-01-13T12:54:00Z"/>
                <w:b w:val="0"/>
                <w:bCs/>
              </w:rPr>
            </w:pPr>
            <w:ins w:id="76" w:author="Trakinat, Jean" w:date="2026-01-13T07:54:00Z" w16du:dateUtc="2026-01-13T12:54:00Z">
              <w:r w:rsidRPr="00282288">
                <w:rPr>
                  <w:b w:val="0"/>
                  <w:bCs/>
                </w:rPr>
                <w:t>PR</w:t>
              </w:r>
              <w:r>
                <w:rPr>
                  <w:b w:val="0"/>
                  <w:bCs/>
                </w:rPr>
                <w:t xml:space="preserve"> </w:t>
              </w:r>
              <w:r w:rsidRPr="00282288">
                <w:rPr>
                  <w:b w:val="0"/>
                  <w:bCs/>
                </w:rPr>
                <w:t>5.9.8.2-1</w:t>
              </w:r>
            </w:ins>
          </w:p>
          <w:p w14:paraId="6FE2C0EE" w14:textId="77777777" w:rsidR="000B141D" w:rsidRPr="001241A4" w:rsidRDefault="000B141D" w:rsidP="000B141D">
            <w:pPr>
              <w:pStyle w:val="TAH"/>
              <w:rPr>
                <w:ins w:id="77" w:author="Trakinat, Jean" w:date="2026-01-13T07:54:00Z" w16du:dateUtc="2026-01-13T12:54:00Z"/>
                <w:b w:val="0"/>
                <w:bCs/>
              </w:rPr>
            </w:pPr>
            <w:ins w:id="78" w:author="Trakinat, Jean" w:date="2026-01-13T07:54:00Z" w16du:dateUtc="2026-01-13T12:54:00Z">
              <w:r w:rsidRPr="00282288">
                <w:rPr>
                  <w:b w:val="0"/>
                  <w:bCs/>
                </w:rPr>
                <w:t>PR</w:t>
              </w:r>
              <w:r>
                <w:rPr>
                  <w:b w:val="0"/>
                  <w:bCs/>
                </w:rPr>
                <w:t xml:space="preserve"> </w:t>
              </w:r>
              <w:r w:rsidRPr="00282288">
                <w:rPr>
                  <w:b w:val="0"/>
                  <w:bCs/>
                </w:rPr>
                <w:t>5.9.8.2-2</w:t>
              </w:r>
            </w:ins>
          </w:p>
        </w:tc>
        <w:tc>
          <w:tcPr>
            <w:tcW w:w="2268" w:type="dxa"/>
          </w:tcPr>
          <w:p w14:paraId="69104C17" w14:textId="77777777" w:rsidR="000B141D" w:rsidRDefault="000B141D" w:rsidP="000B141D">
            <w:pPr>
              <w:pStyle w:val="TAH"/>
              <w:rPr>
                <w:ins w:id="79" w:author="Trakinat, Jean" w:date="2026-01-13T07:54:00Z" w16du:dateUtc="2026-01-13T12:54:00Z"/>
                <w:b w:val="0"/>
                <w:bCs/>
              </w:rPr>
            </w:pPr>
            <w:ins w:id="80" w:author="Trakinat, Jean" w:date="2026-01-13T07:54:00Z" w16du:dateUtc="2026-01-13T12:54:00Z">
              <w:r w:rsidRPr="00E90342">
                <w:rPr>
                  <w:b w:val="0"/>
                  <w:bCs/>
                </w:rPr>
                <w:t>Service awareness including Fixed Wireless Access</w:t>
              </w:r>
            </w:ins>
          </w:p>
          <w:p w14:paraId="57D5B62C" w14:textId="77777777" w:rsidR="000B141D" w:rsidRDefault="000B141D" w:rsidP="000B141D">
            <w:pPr>
              <w:pStyle w:val="TAH"/>
              <w:rPr>
                <w:ins w:id="81" w:author="Trakinat, Jean" w:date="2026-01-14T06:09:00Z" w16du:dateUtc="2026-01-14T11:09:00Z"/>
                <w:b w:val="0"/>
                <w:bCs/>
              </w:rPr>
            </w:pPr>
            <w:ins w:id="82" w:author="Trakinat, Jean" w:date="2026-01-13T07:54:00Z" w16du:dateUtc="2026-01-13T12:54:00Z">
              <w:r>
                <w:rPr>
                  <w:b w:val="0"/>
                  <w:bCs/>
                </w:rPr>
                <w:t>[ZTE/</w:t>
              </w:r>
              <w:r w:rsidRPr="00460F53">
                <w:rPr>
                  <w:b w:val="0"/>
                  <w:bCs/>
                </w:rPr>
                <w:t>S1-254096</w:t>
              </w:r>
              <w:r>
                <w:rPr>
                  <w:b w:val="0"/>
                  <w:bCs/>
                </w:rPr>
                <w:t>]</w:t>
              </w:r>
            </w:ins>
          </w:p>
          <w:p w14:paraId="53F21552" w14:textId="77777777" w:rsidR="00D460C4" w:rsidRDefault="00D460C4" w:rsidP="000B141D">
            <w:pPr>
              <w:pStyle w:val="TAH"/>
              <w:rPr>
                <w:ins w:id="83" w:author="Trakinat, Jean" w:date="2026-01-14T06:09:00Z" w16du:dateUtc="2026-01-14T11:09:00Z"/>
                <w:b w:val="0"/>
                <w:bCs/>
              </w:rPr>
            </w:pPr>
          </w:p>
          <w:p w14:paraId="31440245" w14:textId="5AC69608" w:rsidR="00D460C4" w:rsidRDefault="00D460C4" w:rsidP="000B141D">
            <w:pPr>
              <w:pStyle w:val="TAH"/>
              <w:rPr>
                <w:ins w:id="84" w:author="Trakinat, Jean" w:date="2026-01-13T07:54:00Z" w16du:dateUtc="2026-01-13T12:54:00Z"/>
                <w:b w:val="0"/>
                <w:bCs/>
              </w:rPr>
            </w:pPr>
            <w:ins w:id="85" w:author="Trakinat, Jean" w:date="2026-01-14T06:09:00Z" w16du:dateUtc="2026-01-14T11:09:00Z">
              <w:r w:rsidRPr="00D460C4">
                <w:rPr>
                  <w:b w:val="0"/>
                  <w:bCs/>
                </w:rPr>
                <w:t>[QC2: merge is confusing, prefer to keep the 3 PRs split]</w:t>
              </w:r>
            </w:ins>
          </w:p>
        </w:tc>
      </w:tr>
      <w:tr w:rsidR="000B141D" w:rsidRPr="001E676D" w14:paraId="6E6CEE56" w14:textId="77777777" w:rsidTr="00917E3C">
        <w:trPr>
          <w:ins w:id="86" w:author="Trakinat, Jean" w:date="2026-01-13T07:53:00Z"/>
        </w:trPr>
        <w:tc>
          <w:tcPr>
            <w:tcW w:w="1232" w:type="dxa"/>
          </w:tcPr>
          <w:p w14:paraId="72D16795" w14:textId="77777777" w:rsidR="000B141D" w:rsidRDefault="000B141D" w:rsidP="000B141D">
            <w:pPr>
              <w:pStyle w:val="TAH"/>
              <w:rPr>
                <w:ins w:id="87" w:author="Trakinat, Jean" w:date="2026-01-13T07:57:00Z" w16du:dateUtc="2026-01-13T12:57:00Z"/>
                <w:b w:val="0"/>
                <w:bCs/>
              </w:rPr>
            </w:pPr>
            <w:ins w:id="88" w:author="Trakinat, Jean" w:date="2026-01-13T07:54:00Z" w16du:dateUtc="2026-01-13T12:54:00Z">
              <w:r w:rsidRPr="000B141D">
                <w:rPr>
                  <w:b w:val="0"/>
                  <w:bCs/>
                </w:rPr>
                <w:t xml:space="preserve">Alt </w:t>
              </w:r>
              <w:r>
                <w:rPr>
                  <w:b w:val="0"/>
                  <w:bCs/>
                </w:rPr>
                <w:t xml:space="preserve">2 </w:t>
              </w:r>
              <w:r w:rsidRPr="000B141D">
                <w:rPr>
                  <w:b w:val="0"/>
                  <w:bCs/>
                </w:rPr>
                <w:t>14.1.1-2-5</w:t>
              </w:r>
            </w:ins>
          </w:p>
          <w:p w14:paraId="17BC1969" w14:textId="543B05B9" w:rsidR="00FE7648" w:rsidRPr="000B141D" w:rsidRDefault="00FE7648" w:rsidP="000B141D">
            <w:pPr>
              <w:pStyle w:val="TAH"/>
              <w:rPr>
                <w:ins w:id="89" w:author="Trakinat, Jean" w:date="2026-01-13T07:53:00Z" w16du:dateUtc="2026-01-13T12:53:00Z"/>
                <w:b w:val="0"/>
                <w:bCs/>
              </w:rPr>
            </w:pPr>
            <w:ins w:id="90" w:author="Trakinat, Jean" w:date="2026-01-13T07:57:00Z" w16du:dateUtc="2026-01-13T12:57:00Z">
              <w:r>
                <w:rPr>
                  <w:b w:val="0"/>
                  <w:bCs/>
                </w:rPr>
                <w:t>(</w:t>
              </w:r>
              <w:proofErr w:type="spellStart"/>
              <w:r>
                <w:rPr>
                  <w:b w:val="0"/>
                  <w:bCs/>
                </w:rPr>
                <w:t>Futurewei</w:t>
              </w:r>
              <w:proofErr w:type="spellEnd"/>
              <w:r>
                <w:rPr>
                  <w:b w:val="0"/>
                  <w:bCs/>
                </w:rPr>
                <w:t>)</w:t>
              </w:r>
            </w:ins>
          </w:p>
        </w:tc>
        <w:tc>
          <w:tcPr>
            <w:tcW w:w="4536" w:type="dxa"/>
          </w:tcPr>
          <w:p w14:paraId="2627800D" w14:textId="552FFD0D" w:rsidR="000B141D" w:rsidRPr="000B141D" w:rsidRDefault="00357D67" w:rsidP="000B141D">
            <w:pPr>
              <w:pStyle w:val="TAH"/>
              <w:jc w:val="left"/>
              <w:rPr>
                <w:ins w:id="91" w:author="Trakinat, Jean" w:date="2026-01-13T07:53:00Z" w16du:dateUtc="2026-01-13T12:53:00Z"/>
                <w:b w:val="0"/>
                <w:bCs/>
                <w:highlight w:val="yellow"/>
              </w:rPr>
            </w:pPr>
            <w:r w:rsidRPr="00357D67">
              <w:rPr>
                <w:b w:val="0"/>
                <w:bCs/>
              </w:rPr>
              <w:t xml:space="preserve">Based on operator policy, the 6G system shall support means to be aware of user service characteristics (e.g. data rate, latency, predicted changes to each traffic flow component of its service/application to the 6G network) to </w:t>
            </w:r>
            <w:ins w:id="92" w:author="Trakinat, Jean" w:date="2026-01-13T07:57:00Z" w16du:dateUtc="2026-01-13T12:57:00Z">
              <w:r w:rsidR="00FE7648">
                <w:rPr>
                  <w:b w:val="0"/>
                  <w:bCs/>
                </w:rPr>
                <w:t xml:space="preserve">support </w:t>
              </w:r>
            </w:ins>
            <w:r w:rsidRPr="00357D67">
              <w:rPr>
                <w:b w:val="0"/>
                <w:bCs/>
              </w:rPr>
              <w:t>dynamically adjust</w:t>
            </w:r>
            <w:ins w:id="93" w:author="Trakinat, Jean" w:date="2026-01-13T07:57:00Z" w16du:dateUtc="2026-01-13T12:57:00Z">
              <w:r w:rsidR="00FE7648">
                <w:rPr>
                  <w:b w:val="0"/>
                  <w:bCs/>
                </w:rPr>
                <w:t xml:space="preserve">ment </w:t>
              </w:r>
            </w:ins>
            <w:del w:id="94" w:author="Trakinat, Jean" w:date="2026-01-13T07:57:00Z" w16du:dateUtc="2026-01-13T12:57:00Z">
              <w:r w:rsidRPr="00357D67" w:rsidDel="00FE7648">
                <w:rPr>
                  <w:b w:val="0"/>
                  <w:bCs/>
                </w:rPr>
                <w:delText xml:space="preserve"> and optimse</w:delText>
              </w:r>
            </w:del>
            <w:ins w:id="95" w:author="Trakinat, Jean" w:date="2026-01-13T07:57:00Z" w16du:dateUtc="2026-01-13T12:57:00Z">
              <w:r w:rsidR="00FE7648">
                <w:rPr>
                  <w:b w:val="0"/>
                  <w:bCs/>
                </w:rPr>
                <w:t>of 6G</w:t>
              </w:r>
            </w:ins>
            <w:r w:rsidRPr="00357D67">
              <w:rPr>
                <w:b w:val="0"/>
                <w:bCs/>
              </w:rPr>
              <w:t xml:space="preserve"> network resources.</w:t>
            </w:r>
          </w:p>
        </w:tc>
        <w:tc>
          <w:tcPr>
            <w:tcW w:w="1701" w:type="dxa"/>
          </w:tcPr>
          <w:p w14:paraId="5B826431" w14:textId="77777777" w:rsidR="00B2474E" w:rsidRPr="00B2474E" w:rsidRDefault="00B2474E" w:rsidP="00B2474E">
            <w:pPr>
              <w:pStyle w:val="TAH"/>
              <w:rPr>
                <w:ins w:id="96" w:author="Trakinat, Jean" w:date="2026-01-13T07:56:00Z" w16du:dateUtc="2026-01-13T12:56:00Z"/>
                <w:b w:val="0"/>
                <w:bCs/>
              </w:rPr>
            </w:pPr>
            <w:ins w:id="97" w:author="Trakinat, Jean" w:date="2026-01-13T07:56:00Z" w16du:dateUtc="2026-01-13T12:56:00Z">
              <w:r w:rsidRPr="00B2474E">
                <w:rPr>
                  <w:b w:val="0"/>
                  <w:bCs/>
                </w:rPr>
                <w:t>PR 5.7.1.2-3</w:t>
              </w:r>
            </w:ins>
          </w:p>
          <w:p w14:paraId="344A87D0" w14:textId="77777777" w:rsidR="00B2474E" w:rsidRPr="00B2474E" w:rsidRDefault="00B2474E" w:rsidP="00B2474E">
            <w:pPr>
              <w:pStyle w:val="TAH"/>
              <w:rPr>
                <w:ins w:id="98" w:author="Trakinat, Jean" w:date="2026-01-13T07:56:00Z" w16du:dateUtc="2026-01-13T12:56:00Z"/>
                <w:b w:val="0"/>
                <w:bCs/>
              </w:rPr>
            </w:pPr>
            <w:ins w:id="99" w:author="Trakinat, Jean" w:date="2026-01-13T07:56:00Z" w16du:dateUtc="2026-01-13T12:56:00Z">
              <w:r w:rsidRPr="00B2474E">
                <w:rPr>
                  <w:b w:val="0"/>
                  <w:bCs/>
                </w:rPr>
                <w:t>PR-5.9.8.2-1</w:t>
              </w:r>
            </w:ins>
          </w:p>
          <w:p w14:paraId="54684152" w14:textId="2A491280" w:rsidR="000B141D" w:rsidRPr="00357D67" w:rsidRDefault="00B2474E" w:rsidP="00B2474E">
            <w:pPr>
              <w:pStyle w:val="TAH"/>
              <w:rPr>
                <w:ins w:id="100" w:author="Trakinat, Jean" w:date="2026-01-13T07:53:00Z" w16du:dateUtc="2026-01-13T12:53:00Z"/>
                <w:b w:val="0"/>
                <w:bCs/>
              </w:rPr>
            </w:pPr>
            <w:ins w:id="101" w:author="Trakinat, Jean" w:date="2026-01-13T07:56:00Z" w16du:dateUtc="2026-01-13T12:56:00Z">
              <w:r w:rsidRPr="00B2474E">
                <w:rPr>
                  <w:b w:val="0"/>
                  <w:bCs/>
                </w:rPr>
                <w:t>PR-5.9.8.2-2</w:t>
              </w:r>
            </w:ins>
          </w:p>
        </w:tc>
        <w:tc>
          <w:tcPr>
            <w:tcW w:w="2268" w:type="dxa"/>
          </w:tcPr>
          <w:p w14:paraId="4CE0FF6B" w14:textId="77777777" w:rsidR="00D76069" w:rsidRPr="00D76069" w:rsidRDefault="00D76069" w:rsidP="00D76069">
            <w:pPr>
              <w:pStyle w:val="TAH"/>
              <w:rPr>
                <w:ins w:id="102" w:author="Trakinat, Jean" w:date="2026-01-13T07:56:00Z" w16du:dateUtc="2026-01-13T12:56:00Z"/>
                <w:b w:val="0"/>
                <w:bCs/>
              </w:rPr>
            </w:pPr>
            <w:ins w:id="103" w:author="Trakinat, Jean" w:date="2026-01-13T07:56:00Z" w16du:dateUtc="2026-01-13T12:56:00Z">
              <w:r w:rsidRPr="00D76069">
                <w:rPr>
                  <w:b w:val="0"/>
                  <w:bCs/>
                </w:rPr>
                <w:t>Service awareness including Fixed Wireless Access</w:t>
              </w:r>
            </w:ins>
          </w:p>
          <w:p w14:paraId="3E9ED562" w14:textId="6EB38D93" w:rsidR="00D76069" w:rsidRPr="00357D67" w:rsidRDefault="00D76069" w:rsidP="00D76069">
            <w:pPr>
              <w:pStyle w:val="TAH"/>
              <w:rPr>
                <w:ins w:id="104" w:author="Trakinat, Jean" w:date="2026-01-13T07:53:00Z" w16du:dateUtc="2026-01-13T12:53:00Z"/>
                <w:b w:val="0"/>
                <w:bCs/>
              </w:rPr>
            </w:pPr>
            <w:ins w:id="105" w:author="Trakinat, Jean" w:date="2026-01-13T07:56:00Z" w16du:dateUtc="2026-01-13T12:56:00Z">
              <w:r w:rsidRPr="00D76069">
                <w:rPr>
                  <w:b w:val="0"/>
                  <w:bCs/>
                </w:rPr>
                <w:t>[ZTE/S1-254096]</w:t>
              </w:r>
            </w:ins>
          </w:p>
        </w:tc>
      </w:tr>
      <w:tr w:rsidR="00332F48" w:rsidRPr="001E676D" w:rsidDel="000B141D" w14:paraId="4D983635" w14:textId="02486F3C" w:rsidTr="006A2A50">
        <w:trPr>
          <w:del w:id="106" w:author="Trakinat, Jean" w:date="2026-01-13T07:54:00Z"/>
        </w:trPr>
        <w:tc>
          <w:tcPr>
            <w:tcW w:w="1232" w:type="dxa"/>
          </w:tcPr>
          <w:p w14:paraId="10C77885" w14:textId="27F6EB52" w:rsidR="00332F48" w:rsidDel="000B141D" w:rsidRDefault="0073092D" w:rsidP="00A53D21">
            <w:pPr>
              <w:pStyle w:val="TAH"/>
              <w:rPr>
                <w:del w:id="107" w:author="Trakinat, Jean" w:date="2026-01-13T07:54:00Z" w16du:dateUtc="2026-01-13T12:54:00Z"/>
                <w:b w:val="0"/>
                <w:bCs/>
              </w:rPr>
            </w:pPr>
            <w:del w:id="108" w:author="Trakinat, Jean" w:date="2026-01-13T07:54:00Z" w16du:dateUtc="2026-01-13T12:54:00Z">
              <w:r w:rsidDel="000B141D">
                <w:rPr>
                  <w:b w:val="0"/>
                  <w:bCs/>
                </w:rPr>
                <w:delText>Alt 14.1.1-2-5</w:delText>
              </w:r>
            </w:del>
          </w:p>
        </w:tc>
        <w:tc>
          <w:tcPr>
            <w:tcW w:w="4536" w:type="dxa"/>
          </w:tcPr>
          <w:p w14:paraId="4F67404F" w14:textId="298363E4" w:rsidR="00332F48" w:rsidRPr="00A53D21" w:rsidDel="000B141D" w:rsidRDefault="009232B5" w:rsidP="00A53D21">
            <w:pPr>
              <w:pStyle w:val="TAH"/>
              <w:jc w:val="left"/>
              <w:rPr>
                <w:del w:id="109" w:author="Trakinat, Jean" w:date="2026-01-13T07:54:00Z" w16du:dateUtc="2026-01-13T12:54:00Z"/>
                <w:b w:val="0"/>
                <w:bCs/>
                <w:highlight w:val="yellow"/>
              </w:rPr>
            </w:pPr>
            <w:del w:id="110" w:author="Trakinat, Jean" w:date="2025-12-14T13:01:00Z" w16du:dateUtc="2025-12-14T18:01:00Z">
              <w:r w:rsidRPr="009232B5" w:rsidDel="009232B5">
                <w:rPr>
                  <w:b w:val="0"/>
                  <w:bCs/>
                </w:rPr>
                <w:delText>T</w:delText>
              </w:r>
            </w:del>
            <w:del w:id="111" w:author="Trakinat, Jean" w:date="2026-01-13T07:54:00Z" w16du:dateUtc="2026-01-13T12:54:00Z">
              <w:r w:rsidRPr="009232B5" w:rsidDel="000B141D">
                <w:rPr>
                  <w:b w:val="0"/>
                  <w:bCs/>
                </w:rPr>
                <w:delText xml:space="preserve">he 6G system shall </w:delText>
              </w:r>
            </w:del>
            <w:del w:id="112" w:author="Trakinat, Jean" w:date="2025-12-14T13:01:00Z" w16du:dateUtc="2025-12-14T18:01:00Z">
              <w:r w:rsidRPr="009232B5" w:rsidDel="009232B5">
                <w:rPr>
                  <w:b w:val="0"/>
                  <w:bCs/>
                </w:rPr>
                <w:delText>enable the</w:delText>
              </w:r>
            </w:del>
            <w:del w:id="113" w:author="Trakinat, Jean" w:date="2026-01-13T07:54:00Z" w16du:dateUtc="2026-01-13T12:54:00Z">
              <w:r w:rsidRPr="009232B5" w:rsidDel="000B141D">
                <w:rPr>
                  <w:b w:val="0"/>
                  <w:bCs/>
                </w:rPr>
                <w:delText xml:space="preserve"> means to </w:delText>
              </w:r>
            </w:del>
            <w:del w:id="114" w:author="Trakinat, Jean" w:date="2025-12-14T13:02:00Z" w16du:dateUtc="2025-12-14T18:02:00Z">
              <w:r w:rsidRPr="009232B5" w:rsidDel="00D21D7B">
                <w:rPr>
                  <w:b w:val="0"/>
                  <w:bCs/>
                </w:rPr>
                <w:delText xml:space="preserve">provide </w:delText>
              </w:r>
            </w:del>
            <w:del w:id="115" w:author="Trakinat, Jean" w:date="2026-01-13T07:54:00Z" w16du:dateUtc="2026-01-13T12:54:00Z">
              <w:r w:rsidRPr="009232B5" w:rsidDel="000B141D">
                <w:rPr>
                  <w:b w:val="0"/>
                  <w:bCs/>
                </w:rPr>
                <w:delText>aware</w:delText>
              </w:r>
            </w:del>
            <w:del w:id="116" w:author="Trakinat, Jean" w:date="2025-12-14T13:02:00Z" w16du:dateUtc="2025-12-14T18:02:00Z">
              <w:r w:rsidRPr="009232B5" w:rsidDel="00D21D7B">
                <w:rPr>
                  <w:b w:val="0"/>
                  <w:bCs/>
                </w:rPr>
                <w:delText>ness</w:delText>
              </w:r>
            </w:del>
            <w:del w:id="117" w:author="Trakinat, Jean" w:date="2026-01-13T07:54:00Z" w16du:dateUtc="2026-01-13T12:54:00Z">
              <w:r w:rsidRPr="009232B5" w:rsidDel="000B141D">
                <w:rPr>
                  <w:b w:val="0"/>
                  <w:bCs/>
                </w:rPr>
                <w:delText xml:space="preserve"> of user service characteristics (e.g. data rate, latency) to </w:delText>
              </w:r>
            </w:del>
            <w:del w:id="118" w:author="Trakinat, Jean" w:date="2025-12-14T13:02:00Z" w16du:dateUtc="2025-12-14T18:02:00Z">
              <w:r w:rsidRPr="009232B5" w:rsidDel="00D21D7B">
                <w:rPr>
                  <w:b w:val="0"/>
                  <w:bCs/>
                </w:rPr>
                <w:delText>support the RAN and CN in</w:delText>
              </w:r>
            </w:del>
            <w:del w:id="119" w:author="Trakinat, Jean" w:date="2025-12-14T13:03:00Z" w16du:dateUtc="2025-12-14T18:03:00Z">
              <w:r w:rsidRPr="009232B5" w:rsidDel="00D21D7B">
                <w:rPr>
                  <w:b w:val="0"/>
                  <w:bCs/>
                </w:rPr>
                <w:delText xml:space="preserve"> making real time resource allocation for FWA</w:delText>
              </w:r>
            </w:del>
            <w:del w:id="120" w:author="Trakinat, Jean" w:date="2026-01-12T12:33:00Z" w16du:dateUtc="2026-01-12T17:33:00Z">
              <w:r w:rsidRPr="009232B5" w:rsidDel="009304F0">
                <w:rPr>
                  <w:b w:val="0"/>
                  <w:bCs/>
                </w:rPr>
                <w:delText>.</w:delText>
              </w:r>
            </w:del>
          </w:p>
        </w:tc>
        <w:tc>
          <w:tcPr>
            <w:tcW w:w="1701" w:type="dxa"/>
          </w:tcPr>
          <w:p w14:paraId="59F039AE" w14:textId="66D9D16B" w:rsidR="0073092D" w:rsidRPr="00282288" w:rsidDel="000B141D" w:rsidRDefault="0073092D" w:rsidP="0073092D">
            <w:pPr>
              <w:pStyle w:val="TAH"/>
              <w:rPr>
                <w:del w:id="121" w:author="Trakinat, Jean" w:date="2026-01-13T07:54:00Z" w16du:dateUtc="2026-01-13T12:54:00Z"/>
                <w:b w:val="0"/>
                <w:bCs/>
              </w:rPr>
            </w:pPr>
            <w:del w:id="122" w:author="Trakinat, Jean" w:date="2026-01-13T07:54:00Z" w16du:dateUtc="2026-01-13T12:54:00Z">
              <w:r w:rsidRPr="00282288" w:rsidDel="000B141D">
                <w:rPr>
                  <w:b w:val="0"/>
                  <w:bCs/>
                </w:rPr>
                <w:delText>PR 5.7.1.2-3</w:delText>
              </w:r>
            </w:del>
          </w:p>
          <w:p w14:paraId="6FE1BC7F" w14:textId="0D9D417F" w:rsidR="0073092D" w:rsidRPr="00282288" w:rsidDel="000B141D" w:rsidRDefault="0073092D" w:rsidP="0073092D">
            <w:pPr>
              <w:pStyle w:val="TAH"/>
              <w:rPr>
                <w:del w:id="123" w:author="Trakinat, Jean" w:date="2026-01-13T07:54:00Z" w16du:dateUtc="2026-01-13T12:54:00Z"/>
                <w:b w:val="0"/>
                <w:bCs/>
              </w:rPr>
            </w:pPr>
            <w:del w:id="124" w:author="Trakinat, Jean" w:date="2026-01-13T07:54:00Z" w16du:dateUtc="2026-01-13T12:54:00Z">
              <w:r w:rsidRPr="00282288" w:rsidDel="000B141D">
                <w:rPr>
                  <w:b w:val="0"/>
                  <w:bCs/>
                </w:rPr>
                <w:delText>PR</w:delText>
              </w:r>
            </w:del>
            <w:del w:id="125" w:author="Trakinat, Jean" w:date="2026-01-12T12:32:00Z" w16du:dateUtc="2026-01-12T17:32:00Z">
              <w:r w:rsidRPr="00282288" w:rsidDel="006020E7">
                <w:rPr>
                  <w:b w:val="0"/>
                  <w:bCs/>
                </w:rPr>
                <w:delText>-</w:delText>
              </w:r>
            </w:del>
            <w:del w:id="126" w:author="Trakinat, Jean" w:date="2026-01-13T07:54:00Z" w16du:dateUtc="2026-01-13T12:54:00Z">
              <w:r w:rsidRPr="00282288" w:rsidDel="000B141D">
                <w:rPr>
                  <w:b w:val="0"/>
                  <w:bCs/>
                </w:rPr>
                <w:delText>5.9.8.2-1</w:delText>
              </w:r>
            </w:del>
          </w:p>
          <w:p w14:paraId="471B072B" w14:textId="007A6C7F" w:rsidR="00332F48" w:rsidRPr="001241A4" w:rsidDel="000B141D" w:rsidRDefault="0073092D" w:rsidP="0073092D">
            <w:pPr>
              <w:pStyle w:val="TAH"/>
              <w:rPr>
                <w:del w:id="127" w:author="Trakinat, Jean" w:date="2026-01-13T07:54:00Z" w16du:dateUtc="2026-01-13T12:54:00Z"/>
                <w:b w:val="0"/>
                <w:bCs/>
              </w:rPr>
            </w:pPr>
            <w:del w:id="128" w:author="Trakinat, Jean" w:date="2026-01-13T07:54:00Z" w16du:dateUtc="2026-01-13T12:54:00Z">
              <w:r w:rsidRPr="00282288" w:rsidDel="000B141D">
                <w:rPr>
                  <w:b w:val="0"/>
                  <w:bCs/>
                </w:rPr>
                <w:delText>PR</w:delText>
              </w:r>
            </w:del>
            <w:del w:id="129" w:author="Trakinat, Jean" w:date="2026-01-12T12:32:00Z" w16du:dateUtc="2026-01-12T17:32:00Z">
              <w:r w:rsidRPr="00282288" w:rsidDel="006020E7">
                <w:rPr>
                  <w:b w:val="0"/>
                  <w:bCs/>
                </w:rPr>
                <w:delText>-</w:delText>
              </w:r>
            </w:del>
            <w:del w:id="130" w:author="Trakinat, Jean" w:date="2026-01-13T07:54:00Z" w16du:dateUtc="2026-01-13T12:54:00Z">
              <w:r w:rsidRPr="00282288" w:rsidDel="000B141D">
                <w:rPr>
                  <w:b w:val="0"/>
                  <w:bCs/>
                </w:rPr>
                <w:delText>5.9.8.2-2</w:delText>
              </w:r>
            </w:del>
          </w:p>
        </w:tc>
        <w:tc>
          <w:tcPr>
            <w:tcW w:w="2268" w:type="dxa"/>
          </w:tcPr>
          <w:p w14:paraId="28634DED" w14:textId="01B82EAB" w:rsidR="0073092D" w:rsidDel="000B141D" w:rsidRDefault="0073092D" w:rsidP="0073092D">
            <w:pPr>
              <w:pStyle w:val="TAH"/>
              <w:rPr>
                <w:del w:id="131" w:author="Trakinat, Jean" w:date="2026-01-13T07:54:00Z" w16du:dateUtc="2026-01-13T12:54:00Z"/>
                <w:b w:val="0"/>
                <w:bCs/>
              </w:rPr>
            </w:pPr>
            <w:del w:id="132" w:author="Trakinat, Jean" w:date="2026-01-13T07:54:00Z" w16du:dateUtc="2026-01-13T12:54:00Z">
              <w:r w:rsidRPr="00E90342" w:rsidDel="000B141D">
                <w:rPr>
                  <w:b w:val="0"/>
                  <w:bCs/>
                </w:rPr>
                <w:delText>Service awareness including Fixed Wireless Access</w:delText>
              </w:r>
            </w:del>
          </w:p>
          <w:p w14:paraId="72EEC8BF" w14:textId="5329B66E" w:rsidR="00332F48" w:rsidDel="000B141D" w:rsidRDefault="0073092D" w:rsidP="0073092D">
            <w:pPr>
              <w:pStyle w:val="TAH"/>
              <w:rPr>
                <w:del w:id="133" w:author="Trakinat, Jean" w:date="2026-01-13T07:54:00Z" w16du:dateUtc="2026-01-13T12:54:00Z"/>
                <w:b w:val="0"/>
                <w:bCs/>
              </w:rPr>
            </w:pPr>
            <w:del w:id="134" w:author="Trakinat, Jean" w:date="2026-01-13T07:54:00Z" w16du:dateUtc="2026-01-13T12:54:00Z">
              <w:r w:rsidDel="000B141D">
                <w:rPr>
                  <w:b w:val="0"/>
                  <w:bCs/>
                </w:rPr>
                <w:delText>[ZTE/</w:delText>
              </w:r>
              <w:r w:rsidR="00460F53" w:rsidRPr="00460F53" w:rsidDel="000B141D">
                <w:rPr>
                  <w:b w:val="0"/>
                  <w:bCs/>
                </w:rPr>
                <w:delText>S1-254096</w:delText>
              </w:r>
              <w:r w:rsidDel="000B141D">
                <w:rPr>
                  <w:b w:val="0"/>
                  <w:bCs/>
                </w:rPr>
                <w:delText>]</w:delText>
              </w:r>
            </w:del>
          </w:p>
        </w:tc>
      </w:tr>
      <w:tr w:rsidR="00A62EBB" w:rsidRPr="001E676D" w14:paraId="5924C9A8" w14:textId="77777777" w:rsidTr="006A2A50">
        <w:tc>
          <w:tcPr>
            <w:tcW w:w="1232" w:type="dxa"/>
          </w:tcPr>
          <w:p w14:paraId="1DC47A7E" w14:textId="2D256D1D" w:rsidR="00A62EBB" w:rsidRDefault="005F208F" w:rsidP="006A2A50">
            <w:pPr>
              <w:pStyle w:val="TAH"/>
              <w:rPr>
                <w:b w:val="0"/>
                <w:bCs/>
              </w:rPr>
            </w:pPr>
            <w:r>
              <w:rPr>
                <w:b w:val="0"/>
                <w:bCs/>
              </w:rPr>
              <w:t>NEW #</w:t>
            </w:r>
          </w:p>
        </w:tc>
        <w:tc>
          <w:tcPr>
            <w:tcW w:w="4536" w:type="dxa"/>
          </w:tcPr>
          <w:p w14:paraId="44A5159C" w14:textId="77777777" w:rsidR="00097832" w:rsidRPr="00097832" w:rsidRDefault="00097832" w:rsidP="00097832">
            <w:pPr>
              <w:pStyle w:val="TAH"/>
              <w:jc w:val="left"/>
              <w:rPr>
                <w:b w:val="0"/>
                <w:bCs/>
              </w:rPr>
            </w:pPr>
            <w:r w:rsidRPr="00097832">
              <w:rPr>
                <w:b w:val="0"/>
                <w:bCs/>
              </w:rPr>
              <w:t>The 6G system shall provide mechanisms to support efficient bandwidth utilization by the FWA CPE.</w:t>
            </w:r>
          </w:p>
          <w:p w14:paraId="159C0287" w14:textId="0C3ADEE3" w:rsidR="00A62EBB" w:rsidRPr="00BC559C" w:rsidRDefault="00097832" w:rsidP="00097832">
            <w:pPr>
              <w:pStyle w:val="TAH"/>
              <w:jc w:val="left"/>
              <w:rPr>
                <w:b w:val="0"/>
                <w:bCs/>
              </w:rPr>
            </w:pPr>
            <w:r w:rsidRPr="00097832">
              <w:rPr>
                <w:b w:val="0"/>
                <w:bCs/>
              </w:rPr>
              <w:t>NOTE:</w:t>
            </w:r>
            <w:r w:rsidRPr="00097832">
              <w:rPr>
                <w:b w:val="0"/>
                <w:bCs/>
              </w:rPr>
              <w:tab/>
              <w:t xml:space="preserve"> An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499729D1" w14:textId="77777777" w:rsidR="00A62EBB" w:rsidRDefault="00A90C31" w:rsidP="006A2A50">
            <w:pPr>
              <w:pStyle w:val="TAH"/>
              <w:rPr>
                <w:b w:val="0"/>
                <w:bCs/>
              </w:rPr>
            </w:pPr>
            <w:r>
              <w:rPr>
                <w:b w:val="0"/>
                <w:bCs/>
              </w:rPr>
              <w:t>Fixed Wireless Access</w:t>
            </w:r>
          </w:p>
          <w:p w14:paraId="7363CEDF" w14:textId="77777777" w:rsidR="00A90C31" w:rsidRDefault="00A90C31" w:rsidP="006A2A50">
            <w:pPr>
              <w:pStyle w:val="TAH"/>
              <w:rPr>
                <w:b w:val="0"/>
                <w:bCs/>
              </w:rPr>
            </w:pPr>
          </w:p>
          <w:p w14:paraId="2FFA775F" w14:textId="77777777" w:rsidR="00A90C31" w:rsidRDefault="00A90C31" w:rsidP="006A2A50">
            <w:pPr>
              <w:pStyle w:val="TAH"/>
              <w:rPr>
                <w:ins w:id="135" w:author="Trakinat, Jean" w:date="2026-01-14T06:09:00Z" w16du:dateUtc="2026-01-14T11:09:00Z"/>
              </w:rPr>
            </w:pPr>
            <w:r w:rsidRPr="00A90C31">
              <w:t>EN cleared in SA1 #112</w:t>
            </w:r>
          </w:p>
          <w:p w14:paraId="7BD5EE52" w14:textId="59EB3B39" w:rsidR="004F2601" w:rsidRPr="00A90C31" w:rsidRDefault="004F2601" w:rsidP="006A2A50">
            <w:pPr>
              <w:pStyle w:val="TAH"/>
            </w:pPr>
            <w:ins w:id="136" w:author="Trakinat, Jean" w:date="2026-01-14T06:10:00Z" w16du:dateUtc="2026-01-14T11:10:00Z">
              <w:r w:rsidRPr="002F2CB8">
                <w:rPr>
                  <w:b w:val="0"/>
                  <w:bCs/>
                  <w:color w:val="0070C0"/>
                </w:rPr>
                <w:t>[QC2:</w:t>
              </w:r>
              <w:r>
                <w:rPr>
                  <w:b w:val="0"/>
                  <w:bCs/>
                  <w:color w:val="0070C0"/>
                </w:rPr>
                <w:t xml:space="preserve"> change to “A FWA CPE”?]</w:t>
              </w:r>
            </w:ins>
          </w:p>
        </w:tc>
      </w:tr>
      <w:tr w:rsidR="00EC308C" w:rsidRPr="001E676D" w14:paraId="5FEAC60F" w14:textId="77777777" w:rsidTr="006A2A50">
        <w:tc>
          <w:tcPr>
            <w:tcW w:w="1232" w:type="dxa"/>
          </w:tcPr>
          <w:p w14:paraId="6D41F6C4" w14:textId="2171EDC4" w:rsidR="00EC308C" w:rsidRDefault="00A00AE0" w:rsidP="006A2A50">
            <w:pPr>
              <w:pStyle w:val="TAH"/>
              <w:rPr>
                <w:b w:val="0"/>
                <w:bCs/>
              </w:rPr>
            </w:pPr>
            <w:r>
              <w:rPr>
                <w:b w:val="0"/>
                <w:bCs/>
              </w:rPr>
              <w:t>14.1.1-2-6</w:t>
            </w:r>
          </w:p>
        </w:tc>
        <w:tc>
          <w:tcPr>
            <w:tcW w:w="4536" w:type="dxa"/>
          </w:tcPr>
          <w:p w14:paraId="48BC345E" w14:textId="77777777" w:rsidR="00A00AE0" w:rsidRPr="00B878C2" w:rsidRDefault="00A00AE0" w:rsidP="00A00AE0">
            <w:pPr>
              <w:pStyle w:val="TAH"/>
              <w:jc w:val="left"/>
              <w:rPr>
                <w:b w:val="0"/>
                <w:bCs/>
                <w:highlight w:val="yellow"/>
              </w:rPr>
            </w:pPr>
            <w:r w:rsidRPr="00B878C2">
              <w:rPr>
                <w:b w:val="0"/>
                <w:bCs/>
                <w:highlight w:val="yellow"/>
              </w:rPr>
              <w:t>The 6G system shall enhance the Short Message Service to enable a network operator to verify the identity of the SMS sender and information concerning operator verified SMS sender information to the recipient of a SMS.</w:t>
            </w:r>
          </w:p>
          <w:p w14:paraId="5C065F04" w14:textId="77777777" w:rsidR="00A00AE0" w:rsidRPr="00B878C2" w:rsidRDefault="00A00AE0" w:rsidP="00A00AE0">
            <w:pPr>
              <w:pStyle w:val="TAH"/>
              <w:jc w:val="left"/>
              <w:rPr>
                <w:b w:val="0"/>
                <w:bCs/>
                <w:highlight w:val="yellow"/>
              </w:rPr>
            </w:pPr>
          </w:p>
          <w:p w14:paraId="7731C9F2" w14:textId="128A3B01" w:rsidR="00A00AE0" w:rsidRPr="00B878C2" w:rsidRDefault="00A00AE0" w:rsidP="00A00AE0">
            <w:pPr>
              <w:pStyle w:val="TAH"/>
              <w:jc w:val="left"/>
              <w:rPr>
                <w:b w:val="0"/>
                <w:bCs/>
                <w:highlight w:val="yellow"/>
              </w:rPr>
            </w:pPr>
            <w:r w:rsidRPr="00B878C2">
              <w:rPr>
                <w:b w:val="0"/>
                <w:bCs/>
                <w:highlight w:val="yellow"/>
              </w:rPr>
              <w:t xml:space="preserve">NOTE 1: </w:t>
            </w:r>
            <w:r w:rsidRPr="00B878C2">
              <w:rPr>
                <w:b w:val="0"/>
                <w:bCs/>
                <w:highlight w:val="yellow"/>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1B92889" w14:textId="77777777" w:rsidR="00EC308C" w:rsidRPr="00B878C2" w:rsidRDefault="00A00AE0" w:rsidP="00B878C2">
            <w:pPr>
              <w:pStyle w:val="TAH"/>
              <w:jc w:val="left"/>
              <w:rPr>
                <w:b w:val="0"/>
                <w:bCs/>
                <w:highlight w:val="yellow"/>
              </w:rPr>
            </w:pPr>
            <w:r w:rsidRPr="00B878C2">
              <w:rPr>
                <w:b w:val="0"/>
                <w:bCs/>
                <w:highlight w:val="yellow"/>
              </w:rPr>
              <w:t>NOTE 2:</w:t>
            </w:r>
            <w:r w:rsidRPr="00B878C2">
              <w:rPr>
                <w:b w:val="0"/>
                <w:bCs/>
                <w:highlight w:val="yellow"/>
              </w:rPr>
              <w:tab/>
              <w:t>Indication that the identity of the SMS sender is operator-verified, any additional information about the SMS sender and the message itself is assumed to be integrity protected.</w:t>
            </w:r>
          </w:p>
          <w:p w14:paraId="55BD7020" w14:textId="77777777" w:rsidR="00B878C2" w:rsidRPr="00B878C2" w:rsidRDefault="00B878C2" w:rsidP="00B878C2">
            <w:pPr>
              <w:pStyle w:val="TAH"/>
              <w:jc w:val="left"/>
              <w:rPr>
                <w:b w:val="0"/>
                <w:bCs/>
                <w:highlight w:val="yellow"/>
              </w:rPr>
            </w:pPr>
            <w:r w:rsidRPr="00B878C2">
              <w:rPr>
                <w:b w:val="0"/>
                <w:bCs/>
                <w:highlight w:val="yellow"/>
              </w:rPr>
              <w:t>NOTE 3:</w:t>
            </w:r>
            <w:r w:rsidRPr="00B878C2">
              <w:rPr>
                <w:b w:val="0"/>
                <w:bCs/>
                <w:highlight w:val="yellow"/>
              </w:rPr>
              <w:tab/>
              <w:t>Based on interworking agreements and trust relationships, the requirements above apply also when the SMS recipient is roaming or receives a SMS from a sender served by other operators.</w:t>
            </w:r>
          </w:p>
          <w:p w14:paraId="16A4A881" w14:textId="5F837169" w:rsidR="00B878C2" w:rsidRPr="00BC559C" w:rsidRDefault="00B878C2" w:rsidP="00B878C2">
            <w:pPr>
              <w:pStyle w:val="TAH"/>
              <w:jc w:val="left"/>
              <w:rPr>
                <w:b w:val="0"/>
                <w:bCs/>
              </w:rPr>
            </w:pPr>
            <w:r w:rsidRPr="00B878C2">
              <w:rPr>
                <w:b w:val="0"/>
                <w:bCs/>
                <w:highlight w:val="yellow"/>
              </w:rPr>
              <w:t>NOTE 4:</w:t>
            </w:r>
            <w:r w:rsidRPr="00B878C2">
              <w:rPr>
                <w:b w:val="0"/>
                <w:bCs/>
                <w:highlight w:val="yellow"/>
              </w:rPr>
              <w:tab/>
              <w:t>The requirements above apply to A2P SMS and may apply to Person-to-Person SMS.</w:t>
            </w:r>
          </w:p>
        </w:tc>
        <w:tc>
          <w:tcPr>
            <w:tcW w:w="1701" w:type="dxa"/>
          </w:tcPr>
          <w:p w14:paraId="6516B8D9" w14:textId="77777777" w:rsidR="009F7AFC" w:rsidRPr="009F7AFC" w:rsidRDefault="009F7AFC" w:rsidP="009F7AFC">
            <w:pPr>
              <w:pStyle w:val="TAH"/>
              <w:rPr>
                <w:b w:val="0"/>
                <w:bCs/>
              </w:rPr>
            </w:pPr>
            <w:r w:rsidRPr="009F7AFC">
              <w:rPr>
                <w:b w:val="0"/>
                <w:bCs/>
              </w:rPr>
              <w:t>PR 5.7.3.2-1</w:t>
            </w:r>
          </w:p>
          <w:p w14:paraId="45E11489" w14:textId="33BE553E" w:rsidR="00EC308C" w:rsidRPr="000F7F76" w:rsidRDefault="009F7AFC" w:rsidP="009F7AFC">
            <w:pPr>
              <w:pStyle w:val="TAH"/>
              <w:rPr>
                <w:b w:val="0"/>
                <w:bCs/>
              </w:rPr>
            </w:pPr>
            <w:r w:rsidRPr="009F7AFC">
              <w:rPr>
                <w:b w:val="0"/>
                <w:bCs/>
              </w:rPr>
              <w:t>PR 5.7.3.2-2</w:t>
            </w:r>
          </w:p>
        </w:tc>
        <w:tc>
          <w:tcPr>
            <w:tcW w:w="2268" w:type="dxa"/>
          </w:tcPr>
          <w:p w14:paraId="1C42272E" w14:textId="77777777" w:rsidR="00EC308C" w:rsidRDefault="009F7AFC" w:rsidP="006A2A50">
            <w:pPr>
              <w:pStyle w:val="TAH"/>
              <w:rPr>
                <w:ins w:id="137" w:author="Trakinat, Jean" w:date="2026-01-14T06:10:00Z" w16du:dateUtc="2026-01-14T11:10:00Z"/>
                <w:b w:val="0"/>
                <w:bCs/>
              </w:rPr>
            </w:pPr>
            <w:r>
              <w:rPr>
                <w:b w:val="0"/>
                <w:bCs/>
              </w:rPr>
              <w:t>SMS</w:t>
            </w:r>
          </w:p>
          <w:p w14:paraId="31E8B37B" w14:textId="77777777" w:rsidR="00843D18" w:rsidRDefault="00843D18" w:rsidP="006A2A50">
            <w:pPr>
              <w:pStyle w:val="TAH"/>
              <w:rPr>
                <w:ins w:id="138" w:author="Trakinat, Jean" w:date="2026-01-14T06:10:00Z" w16du:dateUtc="2026-01-14T11:10:00Z"/>
                <w:b w:val="0"/>
                <w:bCs/>
              </w:rPr>
            </w:pPr>
          </w:p>
          <w:p w14:paraId="66DDA408" w14:textId="176FA9A0" w:rsidR="00843D18" w:rsidRPr="00EB7D1E" w:rsidRDefault="00FC3D8A" w:rsidP="006A2A50">
            <w:pPr>
              <w:pStyle w:val="TAH"/>
              <w:rPr>
                <w:b w:val="0"/>
                <w:bCs/>
              </w:rPr>
            </w:pPr>
            <w:ins w:id="139" w:author="Trakinat, Jean" w:date="2026-01-14T06:10:00Z" w16du:dateUtc="2026-01-14T11:10:00Z">
              <w:r w:rsidRPr="002F2CB8">
                <w:rPr>
                  <w:b w:val="0"/>
                  <w:bCs/>
                  <w:color w:val="0070C0"/>
                </w:rPr>
                <w:t>[QC2:</w:t>
              </w:r>
              <w:r>
                <w:rPr>
                  <w:b w:val="0"/>
                  <w:bCs/>
                  <w:color w:val="0070C0"/>
                </w:rPr>
                <w:t xml:space="preserve"> see change below]</w:t>
              </w:r>
            </w:ins>
          </w:p>
        </w:tc>
      </w:tr>
      <w:tr w:rsidR="005F208F" w:rsidRPr="001E676D" w14:paraId="37C81E36" w14:textId="77777777" w:rsidTr="006A2A50">
        <w:tc>
          <w:tcPr>
            <w:tcW w:w="1232" w:type="dxa"/>
          </w:tcPr>
          <w:p w14:paraId="12F51FF7" w14:textId="6F42F281" w:rsidR="005F208F" w:rsidRDefault="005F208F" w:rsidP="006A2A50">
            <w:pPr>
              <w:pStyle w:val="TAH"/>
              <w:rPr>
                <w:b w:val="0"/>
                <w:bCs/>
              </w:rPr>
            </w:pPr>
            <w:r>
              <w:rPr>
                <w:b w:val="0"/>
                <w:bCs/>
              </w:rPr>
              <w:t>Alt 14.1.1-2-6</w:t>
            </w:r>
          </w:p>
        </w:tc>
        <w:tc>
          <w:tcPr>
            <w:tcW w:w="4536" w:type="dxa"/>
          </w:tcPr>
          <w:p w14:paraId="501BAB6F" w14:textId="4FD9313C" w:rsidR="00496DAB" w:rsidRPr="00496DAB" w:rsidRDefault="00496DAB" w:rsidP="00496DAB">
            <w:pPr>
              <w:pStyle w:val="TAH"/>
              <w:jc w:val="left"/>
              <w:rPr>
                <w:b w:val="0"/>
                <w:bCs/>
              </w:rPr>
            </w:pPr>
            <w:r w:rsidRPr="00496DAB">
              <w:rPr>
                <w:b w:val="0"/>
                <w:bCs/>
              </w:rPr>
              <w:t xml:space="preserve">The 6G system shall enhance the Short Message Service to enable a network operator to verify the identity of the SMS sender and </w:t>
            </w:r>
            <w:del w:id="140" w:author="Trakinat, Jean" w:date="2025-12-14T12:59:00Z" w16du:dateUtc="2025-12-14T17:59:00Z">
              <w:r w:rsidRPr="00496DAB" w:rsidDel="00F079A4">
                <w:rPr>
                  <w:b w:val="0"/>
                  <w:bCs/>
                </w:rPr>
                <w:delText xml:space="preserve">information </w:delText>
              </w:r>
            </w:del>
            <w:ins w:id="141" w:author="Trakinat, Jean" w:date="2025-12-14T12:59:00Z" w16du:dateUtc="2025-12-14T17:59:00Z">
              <w:r w:rsidR="00F079A4" w:rsidRPr="00496DAB">
                <w:rPr>
                  <w:b w:val="0"/>
                  <w:bCs/>
                </w:rPr>
                <w:t xml:space="preserve"> </w:t>
              </w:r>
            </w:ins>
            <w:del w:id="142" w:author="Trakinat, Jean" w:date="2025-12-14T12:59:00Z" w16du:dateUtc="2025-12-14T17:59:00Z">
              <w:r w:rsidRPr="00496DAB" w:rsidDel="00F079A4">
                <w:rPr>
                  <w:b w:val="0"/>
                  <w:bCs/>
                </w:rPr>
                <w:delText xml:space="preserve">concerning </w:delText>
              </w:r>
            </w:del>
            <w:ins w:id="143" w:author="Trakinat, Jean" w:date="2025-12-14T12:59:00Z" w16du:dateUtc="2025-12-14T17:59:00Z">
              <w:r w:rsidR="00F079A4">
                <w:rPr>
                  <w:b w:val="0"/>
                  <w:bCs/>
                </w:rPr>
                <w:t xml:space="preserve">provide </w:t>
              </w:r>
            </w:ins>
            <w:r w:rsidRPr="00496DAB">
              <w:rPr>
                <w:b w:val="0"/>
                <w:bCs/>
              </w:rPr>
              <w:t>operator verified SMS sender information to the recipient of a SMS.</w:t>
            </w:r>
          </w:p>
          <w:p w14:paraId="508CB4A3" w14:textId="77777777" w:rsidR="00496DAB" w:rsidRPr="00496DAB" w:rsidRDefault="00496DAB" w:rsidP="00496DAB">
            <w:pPr>
              <w:pStyle w:val="TAH"/>
              <w:jc w:val="left"/>
              <w:rPr>
                <w:b w:val="0"/>
                <w:bCs/>
              </w:rPr>
            </w:pPr>
          </w:p>
          <w:p w14:paraId="40FABFF6" w14:textId="77777777" w:rsidR="00496DAB" w:rsidRPr="00496DAB" w:rsidRDefault="00496DAB" w:rsidP="00496DAB">
            <w:pPr>
              <w:pStyle w:val="TAH"/>
              <w:jc w:val="left"/>
              <w:rPr>
                <w:b w:val="0"/>
                <w:bCs/>
              </w:rPr>
            </w:pPr>
            <w:r w:rsidRPr="00496DAB">
              <w:rPr>
                <w:b w:val="0"/>
                <w:bCs/>
              </w:rPr>
              <w:t xml:space="preserve">NOTE 1: </w:t>
            </w:r>
            <w:r w:rsidRPr="00496DAB">
              <w:rPr>
                <w:b w:val="0"/>
                <w:bCs/>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496DAB" w:rsidRDefault="00496DAB" w:rsidP="00496DAB">
            <w:pPr>
              <w:pStyle w:val="TAH"/>
              <w:jc w:val="left"/>
              <w:rPr>
                <w:b w:val="0"/>
                <w:bCs/>
              </w:rPr>
            </w:pPr>
            <w:r w:rsidRPr="00496DAB">
              <w:rPr>
                <w:b w:val="0"/>
                <w:bCs/>
              </w:rPr>
              <w:lastRenderedPageBreak/>
              <w:t>NOTE 2:</w:t>
            </w:r>
            <w:r w:rsidRPr="00496DAB">
              <w:rPr>
                <w:b w:val="0"/>
                <w:bCs/>
              </w:rPr>
              <w:tab/>
              <w:t>Indication that the identity of the SMS sender is operator-verified, any additional information about the SMS sender and the message itself is assumed to be integrity protected.</w:t>
            </w:r>
          </w:p>
          <w:p w14:paraId="7F1D985C" w14:textId="77777777" w:rsidR="00496DAB" w:rsidRPr="00496DAB" w:rsidRDefault="00496DAB" w:rsidP="00496DAB">
            <w:pPr>
              <w:pStyle w:val="TAH"/>
              <w:jc w:val="left"/>
              <w:rPr>
                <w:b w:val="0"/>
                <w:bCs/>
              </w:rPr>
            </w:pPr>
            <w:r w:rsidRPr="00496DAB">
              <w:rPr>
                <w:b w:val="0"/>
                <w:bCs/>
              </w:rPr>
              <w:t>NOTE 3:</w:t>
            </w:r>
            <w:r w:rsidRPr="00496DAB">
              <w:rPr>
                <w:b w:val="0"/>
                <w:bCs/>
              </w:rPr>
              <w:tab/>
              <w:t>Based on interworking agreements and trust relationships, the requirements above apply also when the SMS recipient is roaming or receives a SMS from a sender served by other operators.</w:t>
            </w:r>
          </w:p>
          <w:p w14:paraId="60D814A7" w14:textId="2D6AEB72" w:rsidR="005F208F" w:rsidRPr="00B878C2" w:rsidRDefault="00496DAB" w:rsidP="00496DAB">
            <w:pPr>
              <w:pStyle w:val="TAH"/>
              <w:jc w:val="left"/>
              <w:rPr>
                <w:b w:val="0"/>
                <w:bCs/>
                <w:highlight w:val="yellow"/>
              </w:rPr>
            </w:pPr>
            <w:r w:rsidRPr="00496DAB">
              <w:rPr>
                <w:b w:val="0"/>
                <w:bCs/>
              </w:rPr>
              <w:t>NOTE 4:</w:t>
            </w:r>
            <w:r w:rsidRPr="00496DAB">
              <w:rPr>
                <w:b w:val="0"/>
                <w:bCs/>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lastRenderedPageBreak/>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416BB980" w14:textId="77777777" w:rsidR="005F208F" w:rsidRDefault="0042224F" w:rsidP="006A2A50">
            <w:pPr>
              <w:pStyle w:val="TAH"/>
              <w:rPr>
                <w:b w:val="0"/>
                <w:bCs/>
              </w:rPr>
            </w:pPr>
            <w:r>
              <w:rPr>
                <w:b w:val="0"/>
                <w:bCs/>
              </w:rPr>
              <w:t>SMS</w:t>
            </w:r>
          </w:p>
          <w:p w14:paraId="49508491" w14:textId="77777777" w:rsidR="0042224F" w:rsidRDefault="0042224F" w:rsidP="006A2A50">
            <w:pPr>
              <w:pStyle w:val="TAH"/>
              <w:rPr>
                <w:b w:val="0"/>
                <w:bCs/>
              </w:rPr>
            </w:pPr>
          </w:p>
          <w:p w14:paraId="5FA7779A" w14:textId="5D4B83A5" w:rsidR="0042224F" w:rsidRDefault="0042224F" w:rsidP="006A2A50">
            <w:pPr>
              <w:pStyle w:val="TAH"/>
              <w:rPr>
                <w:b w:val="0"/>
                <w:bCs/>
              </w:rPr>
            </w:pPr>
            <w:r w:rsidRPr="0042224F">
              <w:rPr>
                <w:b w:val="0"/>
                <w:bCs/>
              </w:rPr>
              <w:t>[QC/S1-254250</w:t>
            </w:r>
            <w:r>
              <w:rPr>
                <w:b w:val="0"/>
                <w:bCs/>
              </w:rPr>
              <w:t>]</w:t>
            </w:r>
          </w:p>
          <w:p w14:paraId="18C424E5" w14:textId="3D4D65E9" w:rsidR="0042224F" w:rsidRDefault="0042224F" w:rsidP="006A2A50">
            <w:pPr>
              <w:pStyle w:val="TAH"/>
              <w:rPr>
                <w:b w:val="0"/>
                <w:bCs/>
              </w:rPr>
            </w:pPr>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7DBC4F6A" w:rsidR="00622D22" w:rsidRDefault="00E51EEC" w:rsidP="006A2A50">
            <w:pPr>
              <w:pStyle w:val="TAH"/>
              <w:rPr>
                <w:b w:val="0"/>
                <w:bCs/>
              </w:rPr>
            </w:pPr>
            <w:r>
              <w:rPr>
                <w:b w:val="0"/>
                <w:bCs/>
              </w:rPr>
              <w:t>[</w:t>
            </w:r>
            <w:r w:rsidR="00622D22">
              <w:rPr>
                <w:b w:val="0"/>
                <w:bCs/>
              </w:rPr>
              <w:t>ZTE/S1-254096</w:t>
            </w:r>
            <w:r w:rsidR="00326D17">
              <w:rPr>
                <w:b w:val="0"/>
                <w:bCs/>
              </w:rPr>
              <w:t xml:space="preserve">]: </w:t>
            </w:r>
            <w:r w:rsidR="00A27AC6">
              <w:rPr>
                <w:b w:val="0"/>
                <w:bCs/>
              </w:rPr>
              <w:t>proposed to be moved to</w:t>
            </w:r>
            <w:r w:rsidR="00622D22" w:rsidRPr="00622D22">
              <w:rPr>
                <w:b w:val="0"/>
                <w:bCs/>
              </w:rPr>
              <w:t xml:space="preserve"> </w:t>
            </w:r>
            <w:r w:rsidR="00DC00B8">
              <w:rPr>
                <w:b w:val="0"/>
                <w:bCs/>
              </w:rPr>
              <w:t>new table below)</w:t>
            </w:r>
          </w:p>
          <w:p w14:paraId="10CC6455" w14:textId="362CA5BC" w:rsidR="001E3ED1" w:rsidRDefault="001E3ED1" w:rsidP="006A2A50">
            <w:pPr>
              <w:pStyle w:val="TAH"/>
              <w:rPr>
                <w:b w:val="0"/>
                <w:bCs/>
              </w:rPr>
            </w:pPr>
            <w:r>
              <w:rPr>
                <w:b w:val="0"/>
                <w:bCs/>
              </w:rPr>
              <w:t>[QC/S1-254250]: merge w/other Local NW PRs in Verticals</w:t>
            </w:r>
          </w:p>
          <w:p w14:paraId="60453BDC" w14:textId="77777777" w:rsidR="00FF5DB7" w:rsidRDefault="00FF5DB7" w:rsidP="006A2A50">
            <w:pPr>
              <w:pStyle w:val="TAH"/>
              <w:rPr>
                <w:b w:val="0"/>
                <w:bCs/>
              </w:rPr>
            </w:pPr>
          </w:p>
          <w:p w14:paraId="20590BDE" w14:textId="221F4F4C" w:rsidR="003A26C3" w:rsidRPr="00EB7D1E" w:rsidRDefault="00126B78" w:rsidP="00FF5DB7">
            <w:pPr>
              <w:pStyle w:val="TAH"/>
              <w:rPr>
                <w:b w:val="0"/>
                <w:bCs/>
              </w:rPr>
            </w:pPr>
            <w:r>
              <w:rPr>
                <w:b w:val="0"/>
                <w:bCs/>
              </w:rPr>
              <w:t>[Huawei/S1-254300]: rename to 6G local area network within a PLMN</w:t>
            </w: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77777777" w:rsidR="00761240" w:rsidRPr="00761240" w:rsidRDefault="00761240" w:rsidP="00761240">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CF2F1F" w:rsidRPr="001E676D" w14:paraId="7BB8E547" w14:textId="77777777" w:rsidTr="006A2A50">
        <w:tc>
          <w:tcPr>
            <w:tcW w:w="1232" w:type="dxa"/>
          </w:tcPr>
          <w:p w14:paraId="38E3C52F" w14:textId="25D746B6" w:rsidR="00CF2F1F" w:rsidRDefault="00CF2F1F" w:rsidP="00CF2F1F">
            <w:pPr>
              <w:pStyle w:val="TAH"/>
              <w:rPr>
                <w:b w:val="0"/>
                <w:bCs/>
              </w:rPr>
            </w:pPr>
            <w:r>
              <w:rPr>
                <w:b w:val="0"/>
                <w:bCs/>
              </w:rPr>
              <w:t>14.1.1-2-9</w:t>
            </w:r>
          </w:p>
        </w:tc>
        <w:tc>
          <w:tcPr>
            <w:tcW w:w="4536" w:type="dxa"/>
          </w:tcPr>
          <w:p w14:paraId="450D95AE" w14:textId="77777777" w:rsidR="00CF2F1F" w:rsidRPr="00FC3484" w:rsidRDefault="00CF2F1F" w:rsidP="00CF2F1F">
            <w:pPr>
              <w:pStyle w:val="TAH"/>
              <w:jc w:val="left"/>
              <w:rPr>
                <w:b w:val="0"/>
                <w:bCs/>
                <w:highlight w:val="yellow"/>
              </w:rPr>
            </w:pPr>
            <w:r w:rsidRPr="00FC3484">
              <w:rPr>
                <w:b w:val="0"/>
                <w:bCs/>
                <w:highlight w:val="yellow"/>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7777777" w:rsidR="00CF2F1F" w:rsidRPr="00FC3484" w:rsidRDefault="00CF2F1F" w:rsidP="00CF2F1F">
            <w:pPr>
              <w:pStyle w:val="TAH"/>
              <w:jc w:val="left"/>
              <w:rPr>
                <w:b w:val="0"/>
                <w:bCs/>
                <w:highlight w:val="yellow"/>
              </w:rPr>
            </w:pPr>
            <w:r w:rsidRPr="00FC3484">
              <w:rPr>
                <w:b w:val="0"/>
                <w:bCs/>
                <w:highlight w:val="yellow"/>
              </w:rPr>
              <w:t>NOTE 1:</w:t>
            </w:r>
            <w:r w:rsidRPr="00FC3484">
              <w:rPr>
                <w:b w:val="0"/>
                <w:bCs/>
                <w:highlight w:val="yellow"/>
              </w:rPr>
              <w:tab/>
              <w:t>The above term does not imply any architectural assumption, e.g. whether 6G CN is a new or evolved CN (compared to 5G).</w:t>
            </w:r>
          </w:p>
          <w:p w14:paraId="151068A7" w14:textId="27E98775" w:rsidR="00CF2F1F" w:rsidRPr="00BC559C" w:rsidRDefault="00CF2F1F" w:rsidP="00CF2F1F">
            <w:pPr>
              <w:pStyle w:val="TAH"/>
              <w:jc w:val="left"/>
              <w:rPr>
                <w:b w:val="0"/>
                <w:bCs/>
              </w:rPr>
            </w:pPr>
            <w:r w:rsidRPr="00FC3484">
              <w:rPr>
                <w:b w:val="0"/>
                <w:bCs/>
                <w:highlight w:val="yellow"/>
              </w:rPr>
              <w:t>NOTE 2:</w:t>
            </w:r>
            <w:r w:rsidRPr="00FC3484">
              <w:rPr>
                <w:b w:val="0"/>
                <w:bCs/>
                <w:highlight w:val="yellow"/>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6450E01" w:rsidR="00CF2F1F" w:rsidRPr="00CF2F1F" w:rsidRDefault="00CF2F1F" w:rsidP="00CF2F1F">
            <w:pPr>
              <w:pStyle w:val="TAH"/>
              <w:rPr>
                <w:b w:val="0"/>
                <w:bCs/>
              </w:rPr>
            </w:pPr>
            <w:r w:rsidRPr="00CF2F1F">
              <w:rPr>
                <w:b w:val="0"/>
                <w:bCs/>
              </w:rPr>
              <w:t>Multiple Core Networks</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4C69F78C" w14:textId="77777777" w:rsidR="002D3312" w:rsidRDefault="002D3312" w:rsidP="00D7715B">
            <w:pPr>
              <w:pStyle w:val="TAH"/>
              <w:rPr>
                <w:ins w:id="144"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4DB2E039" w14:textId="77777777" w:rsidR="00763CED" w:rsidRDefault="00763CED" w:rsidP="00D7715B">
            <w:pPr>
              <w:pStyle w:val="TAH"/>
              <w:rPr>
                <w:ins w:id="145" w:author="Trakinat, Jean" w:date="2026-01-14T06:11:00Z" w16du:dateUtc="2026-01-14T11:11:00Z"/>
                <w:b w:val="0"/>
                <w:bCs/>
              </w:rPr>
            </w:pPr>
          </w:p>
          <w:p w14:paraId="6F3E0E1C" w14:textId="4C85DFF8" w:rsidR="00763CED" w:rsidRPr="00D7715B" w:rsidRDefault="00763CED" w:rsidP="00D7715B">
            <w:pPr>
              <w:pStyle w:val="TAH"/>
              <w:rPr>
                <w:b w:val="0"/>
                <w:bCs/>
              </w:rPr>
            </w:pPr>
            <w:ins w:id="146"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147"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3B0C6760" w14:textId="77777777" w:rsidR="00B13E51" w:rsidRDefault="00B13E51" w:rsidP="00EE7401">
            <w:pPr>
              <w:pStyle w:val="TAH"/>
              <w:rPr>
                <w:ins w:id="148"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5AB8C61E" w14:textId="77777777" w:rsidR="00F51245" w:rsidRDefault="00F51245" w:rsidP="00EE7401">
            <w:pPr>
              <w:pStyle w:val="TAH"/>
              <w:rPr>
                <w:ins w:id="149" w:author="Trakinat, Jean" w:date="2026-01-14T06:11:00Z" w16du:dateUtc="2026-01-14T11:11:00Z"/>
                <w:b w:val="0"/>
                <w:bCs/>
              </w:rPr>
            </w:pPr>
          </w:p>
          <w:p w14:paraId="13AA07C9" w14:textId="783319B9" w:rsidR="00F51245" w:rsidRPr="00EE7401" w:rsidRDefault="00F51245" w:rsidP="00EE7401">
            <w:pPr>
              <w:pStyle w:val="TAH"/>
              <w:rPr>
                <w:b w:val="0"/>
                <w:bCs/>
              </w:rPr>
            </w:pPr>
            <w:ins w:id="150"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C63F71" w:rsidRPr="001E676D" w14:paraId="22BC5B35" w14:textId="77777777" w:rsidTr="006A2A50">
        <w:tc>
          <w:tcPr>
            <w:tcW w:w="1232" w:type="dxa"/>
          </w:tcPr>
          <w:p w14:paraId="2594FF2C" w14:textId="380B8FDA" w:rsidR="00C63F71" w:rsidRDefault="00C63F71" w:rsidP="00C63F71">
            <w:pPr>
              <w:pStyle w:val="TAH"/>
              <w:rPr>
                <w:b w:val="0"/>
                <w:bCs/>
              </w:rPr>
            </w:pPr>
            <w:r>
              <w:rPr>
                <w:b w:val="0"/>
                <w:bCs/>
              </w:rPr>
              <w:t>14.1.1-2-1</w:t>
            </w:r>
            <w:r w:rsidR="00B24DC2">
              <w:rPr>
                <w:b w:val="0"/>
                <w:bCs/>
              </w:rPr>
              <w:t>2</w:t>
            </w:r>
          </w:p>
        </w:tc>
        <w:tc>
          <w:tcPr>
            <w:tcW w:w="4536" w:type="dxa"/>
          </w:tcPr>
          <w:p w14:paraId="600DF128" w14:textId="3927D36F" w:rsidR="00C63F71" w:rsidRPr="00BC559C" w:rsidRDefault="00C63F71" w:rsidP="00C63F71">
            <w:pPr>
              <w:pStyle w:val="TAH"/>
              <w:jc w:val="left"/>
              <w:rPr>
                <w:b w:val="0"/>
                <w:bCs/>
              </w:rPr>
            </w:pPr>
            <w:r w:rsidRPr="00F06102">
              <w:rPr>
                <w:b w:val="0"/>
                <w:bCs/>
                <w:highlight w:val="yellow"/>
              </w:rPr>
              <w:t>Subject to operator policy and</w:t>
            </w:r>
            <w:del w:id="151" w:author="Trakinat, Jean" w:date="2026-01-12T12:34:00Z" w16du:dateUtc="2026-01-12T17:34:00Z">
              <w:r w:rsidRPr="00F06102" w:rsidDel="00511F9B">
                <w:rPr>
                  <w:b w:val="0"/>
                  <w:bCs/>
                  <w:highlight w:val="yellow"/>
                </w:rPr>
                <w:delText xml:space="preserve"> </w:delText>
              </w:r>
            </w:del>
            <w:ins w:id="152" w:author="Trakinat, Jean" w:date="2025-12-14T12:30:00Z" w16du:dateUtc="2025-12-14T17:30:00Z">
              <w:r>
                <w:t xml:space="preserve"> </w:t>
              </w:r>
              <w:r w:rsidRPr="004C3801">
                <w:rPr>
                  <w:b w:val="0"/>
                  <w:bCs/>
                </w:rPr>
                <w:t>local regulation and subscriber permission</w:t>
              </w:r>
              <w:r w:rsidRPr="004C3801" w:rsidDel="004C3801">
                <w:rPr>
                  <w:b w:val="0"/>
                  <w:bCs/>
                  <w:highlight w:val="yellow"/>
                </w:rPr>
                <w:t xml:space="preserve"> </w:t>
              </w:r>
            </w:ins>
            <w:del w:id="153" w:author="Trakinat, Jean" w:date="2025-12-14T12:30:00Z" w16du:dateUtc="2025-12-14T17:30:00Z">
              <w:r w:rsidRPr="00F06102" w:rsidDel="004C3801">
                <w:rPr>
                  <w:b w:val="0"/>
                  <w:bCs/>
                  <w:highlight w:val="yellow"/>
                </w:rPr>
                <w:delText>user consent</w:delText>
              </w:r>
            </w:del>
            <w:r w:rsidRPr="00F06102">
              <w:rPr>
                <w:b w:val="0"/>
                <w:bCs/>
                <w:highlight w:val="yellow"/>
              </w:rPr>
              <w:t>, the 6G system shall support means to provide users with differentiation of QoS and charging based on users’ digital identity information issued by a third party and users’ subscription information.</w:t>
            </w:r>
          </w:p>
        </w:tc>
        <w:tc>
          <w:tcPr>
            <w:tcW w:w="1701" w:type="dxa"/>
          </w:tcPr>
          <w:p w14:paraId="11E971E3" w14:textId="1C3AF700" w:rsidR="00C63F71" w:rsidRPr="00C63F71" w:rsidRDefault="00C63F71" w:rsidP="00C63F71">
            <w:pPr>
              <w:pStyle w:val="TAH"/>
              <w:rPr>
                <w:b w:val="0"/>
                <w:bCs/>
              </w:rPr>
            </w:pPr>
            <w:r w:rsidRPr="00C63F71">
              <w:rPr>
                <w:b w:val="0"/>
                <w:bCs/>
              </w:rPr>
              <w:t>PR 5.5.9.6-1</w:t>
            </w:r>
          </w:p>
        </w:tc>
        <w:tc>
          <w:tcPr>
            <w:tcW w:w="2268" w:type="dxa"/>
          </w:tcPr>
          <w:p w14:paraId="17E7775B" w14:textId="77777777" w:rsidR="00C63F71" w:rsidRDefault="00C63F71" w:rsidP="00C63F71">
            <w:pPr>
              <w:pStyle w:val="TAH"/>
              <w:rPr>
                <w:ins w:id="154" w:author="Trakinat, Jean" w:date="2025-12-14T13:44:00Z" w16du:dateUtc="2025-12-14T18:44:00Z"/>
                <w:b w:val="0"/>
                <w:bCs/>
              </w:rPr>
            </w:pPr>
            <w:r w:rsidRPr="00C63F71">
              <w:rPr>
                <w:b w:val="0"/>
                <w:bCs/>
              </w:rPr>
              <w:t>Digital Identity</w:t>
            </w:r>
          </w:p>
          <w:p w14:paraId="7DED414C" w14:textId="77777777" w:rsidR="001A7621" w:rsidRDefault="001A7621" w:rsidP="00C63F71">
            <w:pPr>
              <w:pStyle w:val="TAH"/>
              <w:rPr>
                <w:b w:val="0"/>
                <w:bCs/>
              </w:rPr>
            </w:pPr>
          </w:p>
          <w:p w14:paraId="485B38F4" w14:textId="1035E05E" w:rsidR="00A01D4C" w:rsidRDefault="00A91802" w:rsidP="00C63F71">
            <w:pPr>
              <w:pStyle w:val="TAH"/>
              <w:rPr>
                <w:b w:val="0"/>
                <w:bCs/>
              </w:rPr>
            </w:pPr>
            <w:ins w:id="155"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4E783625" w14:textId="77777777" w:rsidR="00C63F71" w:rsidRDefault="00C63F71" w:rsidP="00C63F71">
            <w:pPr>
              <w:pStyle w:val="TAH"/>
              <w:rPr>
                <w:b w:val="0"/>
                <w:bCs/>
              </w:rPr>
            </w:pPr>
          </w:p>
          <w:p w14:paraId="43C2C996" w14:textId="549F94D3" w:rsidR="00C63F71" w:rsidRPr="00C63F71" w:rsidRDefault="00C63F71" w:rsidP="00C63F71">
            <w:pPr>
              <w:pStyle w:val="TAH"/>
              <w:rPr>
                <w:b w:val="0"/>
                <w:bCs/>
              </w:rPr>
            </w:pPr>
            <w:r w:rsidRPr="00601C22">
              <w:lastRenderedPageBreak/>
              <w:t>PR modified in SA1 #112</w:t>
            </w:r>
          </w:p>
        </w:tc>
      </w:tr>
      <w:tr w:rsidR="00CC5106" w:rsidRPr="001E676D" w14:paraId="3FC09A9B" w14:textId="77777777" w:rsidTr="006A4FF7">
        <w:tc>
          <w:tcPr>
            <w:tcW w:w="1232" w:type="dxa"/>
          </w:tcPr>
          <w:p w14:paraId="252A6C12" w14:textId="77777777" w:rsidR="00CC5106" w:rsidRDefault="00CC5106" w:rsidP="00CC5106">
            <w:pPr>
              <w:pStyle w:val="TAH"/>
              <w:rPr>
                <w:b w:val="0"/>
                <w:bCs/>
              </w:rPr>
            </w:pPr>
            <w:r>
              <w:rPr>
                <w:b w:val="0"/>
                <w:bCs/>
              </w:rPr>
              <w:lastRenderedPageBreak/>
              <w:t xml:space="preserve">Alt </w:t>
            </w:r>
            <w:r>
              <w:rPr>
                <w:b w:val="0"/>
                <w:bCs/>
              </w:rPr>
              <w:t>14.1.1-2-12</w:t>
            </w:r>
          </w:p>
          <w:p w14:paraId="461356EB" w14:textId="4AA86F5B" w:rsidR="00CC5106" w:rsidRDefault="00CC5106" w:rsidP="00CC5106">
            <w:pPr>
              <w:pStyle w:val="TAH"/>
              <w:rPr>
                <w:b w:val="0"/>
                <w:bCs/>
              </w:rPr>
            </w:pPr>
            <w:r>
              <w:rPr>
                <w:b w:val="0"/>
                <w:bCs/>
              </w:rPr>
              <w:t>(Apple)</w:t>
            </w:r>
          </w:p>
        </w:tc>
        <w:tc>
          <w:tcPr>
            <w:tcW w:w="4536" w:type="dxa"/>
          </w:tcPr>
          <w:p w14:paraId="6EFA5175" w14:textId="6C78B172" w:rsidR="00CC5106" w:rsidRPr="00BC559C" w:rsidRDefault="00CC5106" w:rsidP="00CC5106">
            <w:pPr>
              <w:pStyle w:val="TAH"/>
              <w:jc w:val="left"/>
              <w:rPr>
                <w:b w:val="0"/>
                <w:bCs/>
              </w:rPr>
            </w:pPr>
            <w:r w:rsidRPr="00F06102">
              <w:rPr>
                <w:b w:val="0"/>
                <w:bCs/>
                <w:highlight w:val="yellow"/>
              </w:rPr>
              <w:t xml:space="preserve">Subject to operator policy </w:t>
            </w:r>
            <w:del w:id="156" w:author="Trakinat, Jean" w:date="2026-01-14T06:19:00Z" w16du:dateUtc="2026-01-14T11:19:00Z">
              <w:r w:rsidRPr="00F06102" w:rsidDel="00CC5106">
                <w:rPr>
                  <w:b w:val="0"/>
                  <w:bCs/>
                  <w:highlight w:val="yellow"/>
                </w:rPr>
                <w:delText>and</w:delText>
              </w:r>
            </w:del>
            <w:del w:id="157" w:author="Trakinat, Jean" w:date="2026-01-12T12:34:00Z" w16du:dateUtc="2026-01-12T17:34:00Z">
              <w:r w:rsidRPr="00F06102" w:rsidDel="00511F9B">
                <w:rPr>
                  <w:b w:val="0"/>
                  <w:bCs/>
                  <w:highlight w:val="yellow"/>
                </w:rPr>
                <w:delText xml:space="preserve"> </w:delText>
              </w:r>
            </w:del>
            <w:ins w:id="158" w:author="Trakinat, Jean" w:date="2026-01-14T06:19:00Z" w16du:dateUtc="2026-01-14T11:19:00Z">
              <w:r>
                <w:rPr>
                  <w:b w:val="0"/>
                  <w:bCs/>
                </w:rPr>
                <w:t>regulatory requirements</w:t>
              </w:r>
            </w:ins>
            <w:ins w:id="159" w:author="Trakinat, Jean" w:date="2025-12-14T12:30:00Z" w16du:dateUtc="2025-12-14T17:30:00Z">
              <w:r w:rsidRPr="004C3801">
                <w:rPr>
                  <w:b w:val="0"/>
                  <w:bCs/>
                </w:rPr>
                <w:t xml:space="preserve"> and subscriber permission</w:t>
              </w:r>
              <w:r w:rsidRPr="004C3801" w:rsidDel="004C3801">
                <w:rPr>
                  <w:b w:val="0"/>
                  <w:bCs/>
                  <w:highlight w:val="yellow"/>
                </w:rPr>
                <w:t xml:space="preserve"> </w:t>
              </w:r>
            </w:ins>
            <w:del w:id="160" w:author="Trakinat, Jean" w:date="2025-12-14T12:30:00Z" w16du:dateUtc="2025-12-14T17:30:00Z">
              <w:r w:rsidRPr="00F06102" w:rsidDel="004C3801">
                <w:rPr>
                  <w:b w:val="0"/>
                  <w:bCs/>
                  <w:highlight w:val="yellow"/>
                </w:rPr>
                <w:delText>user consent</w:delText>
              </w:r>
            </w:del>
            <w:r w:rsidRPr="00F06102">
              <w:rPr>
                <w:b w:val="0"/>
                <w:bCs/>
                <w:highlight w:val="yellow"/>
              </w:rPr>
              <w:t>, the 6G system shall support means to provide users with differentiation of QoS and charging based on users’ digital identity information issued by a third party and users’ subscription information.</w:t>
            </w:r>
          </w:p>
        </w:tc>
        <w:tc>
          <w:tcPr>
            <w:tcW w:w="1701" w:type="dxa"/>
          </w:tcPr>
          <w:p w14:paraId="1413D86A" w14:textId="77777777" w:rsidR="00CC5106" w:rsidRPr="00C63F71" w:rsidRDefault="00CC5106" w:rsidP="00CC5106">
            <w:pPr>
              <w:pStyle w:val="TAH"/>
              <w:rPr>
                <w:b w:val="0"/>
                <w:bCs/>
              </w:rPr>
            </w:pPr>
            <w:r w:rsidRPr="00C63F71">
              <w:rPr>
                <w:b w:val="0"/>
                <w:bCs/>
              </w:rPr>
              <w:t>PR 5.5.9.6-1</w:t>
            </w:r>
          </w:p>
        </w:tc>
        <w:tc>
          <w:tcPr>
            <w:tcW w:w="2268" w:type="dxa"/>
          </w:tcPr>
          <w:p w14:paraId="586204FE" w14:textId="77777777" w:rsidR="00CC5106" w:rsidRDefault="00CC5106" w:rsidP="00CC5106">
            <w:pPr>
              <w:pStyle w:val="TAH"/>
              <w:rPr>
                <w:ins w:id="161" w:author="Trakinat, Jean" w:date="2025-12-14T13:44:00Z" w16du:dateUtc="2025-12-14T18:44:00Z"/>
                <w:b w:val="0"/>
                <w:bCs/>
              </w:rPr>
            </w:pPr>
            <w:r w:rsidRPr="00C63F71">
              <w:rPr>
                <w:b w:val="0"/>
                <w:bCs/>
              </w:rPr>
              <w:t>Digital Identity</w:t>
            </w:r>
          </w:p>
          <w:p w14:paraId="43665DBD" w14:textId="77777777" w:rsidR="00CC5106" w:rsidRDefault="00CC5106" w:rsidP="00CC5106">
            <w:pPr>
              <w:pStyle w:val="TAH"/>
              <w:rPr>
                <w:b w:val="0"/>
                <w:bCs/>
              </w:rPr>
            </w:pPr>
          </w:p>
          <w:p w14:paraId="4926F0DA" w14:textId="77777777" w:rsidR="00CC5106" w:rsidRDefault="00CC5106" w:rsidP="00CC5106">
            <w:pPr>
              <w:pStyle w:val="TAH"/>
              <w:rPr>
                <w:b w:val="0"/>
                <w:bCs/>
              </w:rPr>
            </w:pPr>
            <w:ins w:id="162"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75F2C930" w14:textId="77777777" w:rsidR="00CC5106" w:rsidRDefault="00CC5106" w:rsidP="00CC5106">
            <w:pPr>
              <w:pStyle w:val="TAH"/>
              <w:rPr>
                <w:b w:val="0"/>
                <w:bCs/>
              </w:rPr>
            </w:pPr>
          </w:p>
          <w:p w14:paraId="7E1D2926" w14:textId="77777777" w:rsidR="00CC5106" w:rsidRPr="00C63F71" w:rsidRDefault="00CC5106" w:rsidP="00CC5106">
            <w:pPr>
              <w:pStyle w:val="TAH"/>
              <w:rPr>
                <w:b w:val="0"/>
                <w:bCs/>
              </w:rPr>
            </w:pPr>
            <w:r w:rsidRPr="00601C22">
              <w:t>PR modified in SA1 #112</w:t>
            </w:r>
          </w:p>
        </w:tc>
      </w:tr>
      <w:tr w:rsidR="00BB0FF0" w:rsidRPr="001E676D" w14:paraId="5249542A" w14:textId="77777777" w:rsidTr="006A2A50">
        <w:tc>
          <w:tcPr>
            <w:tcW w:w="1232" w:type="dxa"/>
          </w:tcPr>
          <w:p w14:paraId="72142874" w14:textId="7338CE43" w:rsidR="00BB0FF0" w:rsidRDefault="00BB0FF0" w:rsidP="00BB0FF0">
            <w:pPr>
              <w:pStyle w:val="TAH"/>
              <w:rPr>
                <w:b w:val="0"/>
                <w:bCs/>
              </w:rPr>
            </w:pPr>
            <w:r>
              <w:rPr>
                <w:b w:val="0"/>
                <w:bCs/>
              </w:rPr>
              <w:t>14.1.1-2-13</w:t>
            </w:r>
          </w:p>
        </w:tc>
        <w:tc>
          <w:tcPr>
            <w:tcW w:w="4536" w:type="dxa"/>
          </w:tcPr>
          <w:p w14:paraId="0A60E63A" w14:textId="6BF72F73" w:rsidR="00BB0FF0" w:rsidRPr="00BC559C" w:rsidRDefault="00BB0FF0" w:rsidP="00BB0FF0">
            <w:pPr>
              <w:pStyle w:val="TAH"/>
              <w:jc w:val="left"/>
              <w:rPr>
                <w:b w:val="0"/>
                <w:bCs/>
              </w:rPr>
            </w:pPr>
            <w:r w:rsidRPr="0096489B">
              <w:rPr>
                <w:b w:val="0"/>
                <w:bCs/>
                <w:highlight w:val="yellow"/>
              </w:rPr>
              <w:t xml:space="preserve">The multimedia telephony service [144] provided by IMS shall be able to minimise user perception of the transition during codec modification of an ongoing voice call, e.g. a codec </w:t>
            </w:r>
            <w:proofErr w:type="gramStart"/>
            <w:r w:rsidRPr="0096489B">
              <w:rPr>
                <w:b w:val="0"/>
                <w:bCs/>
                <w:highlight w:val="yellow"/>
              </w:rPr>
              <w:t>change</w:t>
            </w:r>
            <w:proofErr w:type="gramEnd"/>
            <w:r w:rsidRPr="0096489B">
              <w:rPr>
                <w:b w:val="0"/>
                <w:bCs/>
                <w:highlight w:val="yellow"/>
              </w:rPr>
              <w:t xml:space="preserve"> during communication link fluctuation.</w:t>
            </w:r>
          </w:p>
        </w:tc>
        <w:tc>
          <w:tcPr>
            <w:tcW w:w="1701" w:type="dxa"/>
          </w:tcPr>
          <w:p w14:paraId="426CEAC1" w14:textId="31EDCC99" w:rsidR="00BB0FF0" w:rsidRPr="00BB0FF0" w:rsidRDefault="00BB0FF0" w:rsidP="00BB0FF0">
            <w:pPr>
              <w:pStyle w:val="TAH"/>
              <w:rPr>
                <w:b w:val="0"/>
                <w:bCs/>
              </w:rPr>
            </w:pPr>
            <w:r w:rsidRPr="00BB0FF0">
              <w:rPr>
                <w:b w:val="0"/>
                <w:bCs/>
              </w:rPr>
              <w:t>PR 5.7.8.2-1</w:t>
            </w:r>
          </w:p>
        </w:tc>
        <w:tc>
          <w:tcPr>
            <w:tcW w:w="2268" w:type="dxa"/>
          </w:tcPr>
          <w:p w14:paraId="44EFB5D3" w14:textId="77777777" w:rsidR="00BB0FF0" w:rsidRDefault="00BB0FF0" w:rsidP="00BB0FF0">
            <w:pPr>
              <w:pStyle w:val="TAH"/>
              <w:rPr>
                <w:b w:val="0"/>
                <w:bCs/>
              </w:rPr>
            </w:pPr>
            <w:r w:rsidRPr="00BB0FF0">
              <w:rPr>
                <w:b w:val="0"/>
                <w:bCs/>
              </w:rPr>
              <w:t xml:space="preserve">IMS </w:t>
            </w:r>
          </w:p>
          <w:p w14:paraId="269A582B" w14:textId="77777777" w:rsidR="00BB0FF0" w:rsidRDefault="00BB0FF0" w:rsidP="00BB0FF0">
            <w:pPr>
              <w:pStyle w:val="TAH"/>
              <w:rPr>
                <w:ins w:id="163" w:author="Trakinat, Jean" w:date="2026-01-14T06:13:00Z" w16du:dateUtc="2026-01-14T11:13:00Z"/>
                <w:b w:val="0"/>
                <w:bCs/>
              </w:rPr>
            </w:pPr>
            <w:r>
              <w:rPr>
                <w:b w:val="0"/>
                <w:bCs/>
              </w:rPr>
              <w:t xml:space="preserve">Codec change </w:t>
            </w:r>
            <w:proofErr w:type="spellStart"/>
            <w:r>
              <w:rPr>
                <w:b w:val="0"/>
                <w:bCs/>
              </w:rPr>
              <w:t>QoE</w:t>
            </w:r>
            <w:proofErr w:type="spellEnd"/>
          </w:p>
          <w:p w14:paraId="06247EC6" w14:textId="77777777" w:rsidR="003001E6" w:rsidRDefault="003001E6" w:rsidP="00BB0FF0">
            <w:pPr>
              <w:pStyle w:val="TAH"/>
              <w:rPr>
                <w:ins w:id="164" w:author="Trakinat, Jean" w:date="2026-01-14T06:13:00Z" w16du:dateUtc="2026-01-14T11:13:00Z"/>
                <w:b w:val="0"/>
                <w:bCs/>
              </w:rPr>
            </w:pPr>
          </w:p>
          <w:p w14:paraId="6776C3FB" w14:textId="66D6A335" w:rsidR="003001E6" w:rsidRPr="00BB0FF0" w:rsidRDefault="003001E6" w:rsidP="00BB0FF0">
            <w:pPr>
              <w:pStyle w:val="TAH"/>
              <w:rPr>
                <w:b w:val="0"/>
                <w:bCs/>
              </w:rPr>
            </w:pPr>
            <w:ins w:id="165" w:author="Trakinat, Jean" w:date="2026-01-14T06:13:00Z" w16du:dateUtc="2026-01-14T11:13:00Z">
              <w:r w:rsidRPr="003001E6">
                <w:rPr>
                  <w:b w:val="0"/>
                  <w:bCs/>
                </w:rPr>
                <w:t>[QC2: group all IMS CPRs together?]</w:t>
              </w:r>
            </w:ins>
          </w:p>
        </w:tc>
      </w:tr>
      <w:tr w:rsidR="00A3562A" w:rsidRPr="001E676D" w14:paraId="68C5374F" w14:textId="77777777" w:rsidTr="006A2A50">
        <w:tc>
          <w:tcPr>
            <w:tcW w:w="1232" w:type="dxa"/>
          </w:tcPr>
          <w:p w14:paraId="58EFD2DA" w14:textId="35B49AF1" w:rsidR="00A3562A" w:rsidRDefault="00A3562A" w:rsidP="00A3562A">
            <w:pPr>
              <w:pStyle w:val="TAH"/>
              <w:rPr>
                <w:b w:val="0"/>
                <w:bCs/>
              </w:rPr>
            </w:pPr>
            <w:r>
              <w:rPr>
                <w:b w:val="0"/>
                <w:bCs/>
              </w:rPr>
              <w:t>14.1.1-2-13</w:t>
            </w:r>
          </w:p>
        </w:tc>
        <w:tc>
          <w:tcPr>
            <w:tcW w:w="4536" w:type="dxa"/>
          </w:tcPr>
          <w:p w14:paraId="0378D81B" w14:textId="59984251" w:rsidR="00A3562A" w:rsidRPr="00BC559C" w:rsidRDefault="00A3562A" w:rsidP="00A3562A">
            <w:pPr>
              <w:pStyle w:val="TAH"/>
              <w:jc w:val="left"/>
              <w:rPr>
                <w:b w:val="0"/>
                <w:bCs/>
              </w:rPr>
            </w:pPr>
            <w:r w:rsidRPr="0020053A">
              <w:rPr>
                <w:b w:val="0"/>
                <w:bCs/>
              </w:rPr>
              <w:t>The 6G and IMS systems shall provide improved system capabilities for the Multimedia Telephony Service to support an IP-CAN in the 6GS.</w:t>
            </w:r>
          </w:p>
        </w:tc>
        <w:tc>
          <w:tcPr>
            <w:tcW w:w="1701" w:type="dxa"/>
          </w:tcPr>
          <w:p w14:paraId="4E072E4B" w14:textId="1646321D" w:rsidR="00A3562A" w:rsidRPr="00A3562A" w:rsidRDefault="00A3562A" w:rsidP="00A3562A">
            <w:pPr>
              <w:pStyle w:val="TAH"/>
              <w:rPr>
                <w:b w:val="0"/>
                <w:bCs/>
              </w:rPr>
            </w:pPr>
            <w:r w:rsidRPr="00A3562A">
              <w:rPr>
                <w:b w:val="0"/>
                <w:bCs/>
              </w:rPr>
              <w:t>PR 5.7.2.2-1</w:t>
            </w:r>
          </w:p>
        </w:tc>
        <w:tc>
          <w:tcPr>
            <w:tcW w:w="2268" w:type="dxa"/>
          </w:tcPr>
          <w:p w14:paraId="3EC43DD0" w14:textId="77777777" w:rsidR="00520B4B" w:rsidRDefault="00520B4B" w:rsidP="00520B4B">
            <w:pPr>
              <w:pStyle w:val="TAH"/>
              <w:rPr>
                <w:b w:val="0"/>
                <w:bCs/>
              </w:rPr>
            </w:pPr>
            <w:r w:rsidRPr="00520B4B">
              <w:rPr>
                <w:b w:val="0"/>
                <w:bCs/>
              </w:rPr>
              <w:t>IMS</w:t>
            </w:r>
          </w:p>
          <w:p w14:paraId="390B309D" w14:textId="77777777" w:rsidR="00520B4B" w:rsidRPr="00520B4B" w:rsidRDefault="00520B4B" w:rsidP="00520B4B">
            <w:pPr>
              <w:pStyle w:val="TAH"/>
              <w:rPr>
                <w:b w:val="0"/>
                <w:bCs/>
              </w:rPr>
            </w:pPr>
          </w:p>
          <w:p w14:paraId="4AF19FE4" w14:textId="77777777" w:rsidR="00A3562A" w:rsidRDefault="00520B4B" w:rsidP="00520B4B">
            <w:pPr>
              <w:pStyle w:val="TAH"/>
              <w:rPr>
                <w:ins w:id="166" w:author="Trakinat, Jean" w:date="2026-01-14T06:12:00Z" w16du:dateUtc="2026-01-14T11:12:00Z"/>
              </w:rPr>
            </w:pPr>
            <w:r w:rsidRPr="00520B4B">
              <w:t>EN cleared in SA1 #112</w:t>
            </w:r>
          </w:p>
          <w:p w14:paraId="5984BC65" w14:textId="77777777" w:rsidR="00356957" w:rsidRDefault="00356957" w:rsidP="00520B4B">
            <w:pPr>
              <w:pStyle w:val="TAH"/>
              <w:rPr>
                <w:ins w:id="167" w:author="Trakinat, Jean" w:date="2026-01-14T06:12:00Z" w16du:dateUtc="2026-01-14T11:12:00Z"/>
              </w:rPr>
            </w:pPr>
          </w:p>
          <w:p w14:paraId="0487CCB7" w14:textId="2DDF6FBF" w:rsidR="00356957" w:rsidRPr="00356957" w:rsidRDefault="00356957" w:rsidP="00520B4B">
            <w:pPr>
              <w:pStyle w:val="TAH"/>
              <w:rPr>
                <w:b w:val="0"/>
                <w:bCs/>
              </w:rPr>
            </w:pPr>
            <w:ins w:id="168" w:author="Trakinat, Jean" w:date="2026-01-14T06:12:00Z" w16du:dateUtc="2026-01-14T11:12:00Z">
              <w:r w:rsidRPr="00356957">
                <w:rPr>
                  <w:b w:val="0"/>
                  <w:bCs/>
                </w:rPr>
                <w:t>[QC2: group all IMS CPRs together?]</w:t>
              </w:r>
            </w:ins>
          </w:p>
        </w:tc>
      </w:tr>
      <w:tr w:rsidR="00A3562A" w:rsidRPr="001E676D" w14:paraId="7A377405" w14:textId="77777777" w:rsidTr="006A2A50">
        <w:tc>
          <w:tcPr>
            <w:tcW w:w="1232" w:type="dxa"/>
          </w:tcPr>
          <w:p w14:paraId="3F53A047" w14:textId="7DDA43CB" w:rsidR="00A3562A" w:rsidRDefault="00A3562A" w:rsidP="00A3562A">
            <w:pPr>
              <w:pStyle w:val="TAH"/>
              <w:rPr>
                <w:b w:val="0"/>
                <w:bCs/>
              </w:rPr>
            </w:pPr>
            <w:r>
              <w:rPr>
                <w:b w:val="0"/>
                <w:bCs/>
              </w:rPr>
              <w:t>14.1.1-2-14</w:t>
            </w:r>
          </w:p>
        </w:tc>
        <w:tc>
          <w:tcPr>
            <w:tcW w:w="4536" w:type="dxa"/>
          </w:tcPr>
          <w:p w14:paraId="6695AB6F" w14:textId="77777777" w:rsidR="00A3562A" w:rsidRPr="00A926A4" w:rsidRDefault="00A3562A" w:rsidP="00A3562A">
            <w:pPr>
              <w:pStyle w:val="TAH"/>
              <w:jc w:val="left"/>
              <w:rPr>
                <w:b w:val="0"/>
                <w:bCs/>
              </w:rPr>
            </w:pPr>
            <w:r w:rsidRPr="00A926A4">
              <w:rPr>
                <w:b w:val="0"/>
                <w:bCs/>
              </w:rPr>
              <w:t>Subject to operator policy, the IMS shall support means to minimize impact on the user experience (e.g. call failure) when a UE is engaged in one IMS session where more than one IMS service is triggered.</w:t>
            </w:r>
          </w:p>
          <w:p w14:paraId="06389F36" w14:textId="16DEA3B5" w:rsidR="00A3562A" w:rsidRPr="00BC559C" w:rsidRDefault="00A3562A" w:rsidP="00A3562A">
            <w:pPr>
              <w:pStyle w:val="TAH"/>
              <w:jc w:val="left"/>
              <w:rPr>
                <w:b w:val="0"/>
                <w:bCs/>
              </w:rPr>
            </w:pPr>
            <w:r w:rsidRPr="00A926A4">
              <w:rPr>
                <w:b w:val="0"/>
                <w:bCs/>
              </w:rPr>
              <w:t>NOTE:</w:t>
            </w:r>
            <w:r w:rsidRPr="00A926A4">
              <w:rPr>
                <w:b w:val="0"/>
                <w:bCs/>
              </w:rPr>
              <w:tab/>
              <w:t xml:space="preserve"> Typical example of such situation can be </w:t>
            </w:r>
            <w:proofErr w:type="gramStart"/>
            <w:r w:rsidRPr="00A926A4">
              <w:rPr>
                <w:b w:val="0"/>
                <w:bCs/>
              </w:rPr>
              <w:t>a</w:t>
            </w:r>
            <w:proofErr w:type="gramEnd"/>
            <w:r w:rsidRPr="00A926A4">
              <w:rPr>
                <w:b w:val="0"/>
                <w:bCs/>
              </w:rPr>
              <w:t xml:space="preserve"> IMS media related service (e.g. play tone, play announcement) in conjunction with an IMS data </w:t>
            </w:r>
            <w:proofErr w:type="gramStart"/>
            <w:r w:rsidRPr="00A926A4">
              <w:rPr>
                <w:b w:val="0"/>
                <w:bCs/>
              </w:rPr>
              <w:t>channel based</w:t>
            </w:r>
            <w:proofErr w:type="gramEnd"/>
            <w:r w:rsidRPr="00A926A4">
              <w:rPr>
                <w:b w:val="0"/>
                <w:bCs/>
              </w:rPr>
              <w:t xml:space="preserve"> service.</w:t>
            </w:r>
          </w:p>
        </w:tc>
        <w:tc>
          <w:tcPr>
            <w:tcW w:w="1701" w:type="dxa"/>
          </w:tcPr>
          <w:p w14:paraId="45407ECF" w14:textId="1DFD4320" w:rsidR="00A3562A" w:rsidRPr="00A3562A" w:rsidRDefault="00A3562A" w:rsidP="00A3562A">
            <w:pPr>
              <w:pStyle w:val="TAH"/>
              <w:rPr>
                <w:b w:val="0"/>
                <w:bCs/>
              </w:rPr>
            </w:pPr>
            <w:r w:rsidRPr="00A3562A">
              <w:rPr>
                <w:b w:val="0"/>
                <w:bCs/>
              </w:rPr>
              <w:t>PR.5.7.7.6-1</w:t>
            </w:r>
          </w:p>
        </w:tc>
        <w:tc>
          <w:tcPr>
            <w:tcW w:w="2268" w:type="dxa"/>
          </w:tcPr>
          <w:p w14:paraId="1E21FFE3" w14:textId="77777777" w:rsidR="00520B4B" w:rsidRDefault="00520B4B" w:rsidP="00520B4B">
            <w:pPr>
              <w:pStyle w:val="TAH"/>
              <w:rPr>
                <w:b w:val="0"/>
                <w:bCs/>
              </w:rPr>
            </w:pPr>
            <w:r w:rsidRPr="00520B4B">
              <w:rPr>
                <w:b w:val="0"/>
                <w:bCs/>
              </w:rPr>
              <w:t>IMS</w:t>
            </w:r>
          </w:p>
          <w:p w14:paraId="23060399" w14:textId="77777777" w:rsidR="00520B4B" w:rsidRPr="00520B4B" w:rsidRDefault="00520B4B" w:rsidP="00520B4B">
            <w:pPr>
              <w:pStyle w:val="TAH"/>
              <w:rPr>
                <w:b w:val="0"/>
                <w:bCs/>
              </w:rPr>
            </w:pPr>
          </w:p>
          <w:p w14:paraId="7C34F1A8" w14:textId="77777777" w:rsidR="00A3562A" w:rsidRDefault="00520B4B" w:rsidP="00520B4B">
            <w:pPr>
              <w:pStyle w:val="TAH"/>
              <w:rPr>
                <w:ins w:id="169" w:author="Trakinat, Jean" w:date="2026-01-14T06:12:00Z" w16du:dateUtc="2026-01-14T11:12:00Z"/>
              </w:rPr>
            </w:pPr>
            <w:r w:rsidRPr="00520B4B">
              <w:t>EN cleared in SA1 #112</w:t>
            </w:r>
          </w:p>
          <w:p w14:paraId="39F6BA0F" w14:textId="77777777" w:rsidR="00A758C1" w:rsidRDefault="00A758C1" w:rsidP="00520B4B">
            <w:pPr>
              <w:pStyle w:val="TAH"/>
              <w:rPr>
                <w:ins w:id="170" w:author="Trakinat, Jean" w:date="2026-01-14T06:12:00Z" w16du:dateUtc="2026-01-14T11:12:00Z"/>
              </w:rPr>
            </w:pPr>
          </w:p>
          <w:p w14:paraId="564D9AC6" w14:textId="60377469" w:rsidR="00A758C1" w:rsidRPr="00A758C1" w:rsidRDefault="00A758C1" w:rsidP="00520B4B">
            <w:pPr>
              <w:pStyle w:val="TAH"/>
              <w:rPr>
                <w:b w:val="0"/>
                <w:bCs/>
              </w:rPr>
            </w:pPr>
            <w:ins w:id="171" w:author="Trakinat, Jean" w:date="2026-01-14T06:12:00Z" w16du:dateUtc="2026-01-14T11:12:00Z">
              <w:r w:rsidRPr="00A758C1">
                <w:rPr>
                  <w:b w:val="0"/>
                  <w:bCs/>
                </w:rPr>
                <w:t>[QC2: group all IMS CPRs together?]</w:t>
              </w:r>
            </w:ins>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t>14.1.1-2-15</w:t>
            </w:r>
          </w:p>
        </w:tc>
        <w:tc>
          <w:tcPr>
            <w:tcW w:w="4536" w:type="dxa"/>
          </w:tcPr>
          <w:p w14:paraId="06D6F643" w14:textId="53599B78" w:rsidR="00044B18" w:rsidRPr="00044B18" w:rsidRDefault="00044B18" w:rsidP="00044B18">
            <w:pPr>
              <w:pStyle w:val="TAH"/>
              <w:jc w:val="left"/>
              <w:rPr>
                <w:b w:val="0"/>
                <w:bCs/>
              </w:rPr>
            </w:pPr>
            <w:r w:rsidRPr="00044B18">
              <w:rPr>
                <w:b w:val="0"/>
                <w:bCs/>
              </w:rPr>
              <w:t>Subject to operator’s policy and regulatory requirements, the 6G system shall support a mechanism to enable home operator to authorize UE to access 6G services from home operator’s partner 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Default="00EE59DA" w:rsidP="00973239">
            <w:pPr>
              <w:pStyle w:val="TAH"/>
              <w:rPr>
                <w:ins w:id="172" w:author="Trakinat, Jean" w:date="2026-01-14T06:13:00Z" w16du:dateUtc="2026-01-14T11:13:00Z"/>
              </w:rPr>
            </w:pPr>
            <w:r>
              <w:t>Moved from 5.5.11 to 5.9.11</w:t>
            </w:r>
          </w:p>
          <w:p w14:paraId="76E0A552" w14:textId="77777777" w:rsidR="006B0DE1" w:rsidRPr="006B0DE1" w:rsidRDefault="006B0DE1" w:rsidP="00973239">
            <w:pPr>
              <w:pStyle w:val="TAH"/>
              <w:rPr>
                <w:ins w:id="173" w:author="Trakinat, Jean" w:date="2026-01-14T06:13:00Z" w16du:dateUtc="2026-01-14T11:13:00Z"/>
                <w:b w:val="0"/>
                <w:bCs/>
              </w:rPr>
            </w:pPr>
          </w:p>
          <w:p w14:paraId="42E0DC59" w14:textId="37D7A1C3" w:rsidR="006B0DE1" w:rsidRPr="006B0DE1" w:rsidRDefault="006B0DE1" w:rsidP="00973239">
            <w:pPr>
              <w:pStyle w:val="TAH"/>
              <w:rPr>
                <w:b w:val="0"/>
                <w:bCs/>
              </w:rPr>
            </w:pPr>
            <w:ins w:id="174" w:author="Trakinat, Jean" w:date="2026-01-14T06:13:00Z" w16du:dateUtc="2026-01-14T11:13:00Z">
              <w:r w:rsidRPr="006B0DE1">
                <w:rPr>
                  <w:b w:val="0"/>
                  <w:bCs/>
                </w:rPr>
                <w:t>[QC2: clarify “partner MNO” and diff with roaming]</w:t>
              </w:r>
            </w:ins>
          </w:p>
          <w:p w14:paraId="6DB4202D" w14:textId="22429D55" w:rsidR="00044B18" w:rsidRPr="00520B4B" w:rsidRDefault="00044B18" w:rsidP="00973239">
            <w:pPr>
              <w:pStyle w:val="TAH"/>
              <w:rPr>
                <w:b w:val="0"/>
                <w:bCs/>
              </w:rPr>
            </w:pPr>
          </w:p>
        </w:tc>
      </w:tr>
      <w:tr w:rsidR="001E1A52" w:rsidRPr="001E676D" w14:paraId="1AECB486" w14:textId="77777777" w:rsidTr="00143485">
        <w:tc>
          <w:tcPr>
            <w:tcW w:w="1232" w:type="dxa"/>
          </w:tcPr>
          <w:p w14:paraId="366691F7" w14:textId="77777777" w:rsidR="001E1A52" w:rsidRDefault="001E1A52" w:rsidP="001E1A52">
            <w:pPr>
              <w:pStyle w:val="TAH"/>
              <w:rPr>
                <w:b w:val="0"/>
                <w:bCs/>
              </w:rPr>
            </w:pPr>
            <w:r>
              <w:rPr>
                <w:b w:val="0"/>
                <w:bCs/>
              </w:rPr>
              <w:t>Alt 14.1.1-2-15</w:t>
            </w:r>
          </w:p>
          <w:p w14:paraId="3C296198" w14:textId="31D83B98" w:rsidR="001E1A52" w:rsidRDefault="001E1A52" w:rsidP="001E1A52">
            <w:pPr>
              <w:pStyle w:val="TAH"/>
              <w:rPr>
                <w:b w:val="0"/>
                <w:bCs/>
              </w:rPr>
            </w:pPr>
            <w:r>
              <w:rPr>
                <w:b w:val="0"/>
                <w:bCs/>
              </w:rPr>
              <w:t>(</w:t>
            </w:r>
            <w:proofErr w:type="spellStart"/>
            <w:r>
              <w:rPr>
                <w:b w:val="0"/>
                <w:bCs/>
              </w:rPr>
              <w:t>Futurewei</w:t>
            </w:r>
            <w:proofErr w:type="spellEnd"/>
            <w:r>
              <w:rPr>
                <w:b w:val="0"/>
                <w:bCs/>
              </w:rPr>
              <w:t>)</w:t>
            </w:r>
          </w:p>
        </w:tc>
        <w:tc>
          <w:tcPr>
            <w:tcW w:w="4536" w:type="dxa"/>
          </w:tcPr>
          <w:p w14:paraId="1A91CFD3" w14:textId="3A80EF3A" w:rsidR="001E1A52" w:rsidRPr="00044B18" w:rsidRDefault="001E1A52" w:rsidP="001E1A52">
            <w:pPr>
              <w:pStyle w:val="TAH"/>
              <w:jc w:val="left"/>
              <w:rPr>
                <w:b w:val="0"/>
                <w:bCs/>
              </w:rPr>
            </w:pPr>
            <w:r w:rsidRPr="00044B18">
              <w:rPr>
                <w:b w:val="0"/>
                <w:bCs/>
              </w:rPr>
              <w:t xml:space="preserve">Subject to operator’s policy and regulatory requirements, the 6G system shall support a mechanism to enable home operator to authorize UE to access </w:t>
            </w:r>
            <w:ins w:id="175" w:author="Trakinat, Jean" w:date="2026-01-13T07:59:00Z" w16du:dateUtc="2026-01-13T12:59:00Z">
              <w:r>
                <w:rPr>
                  <w:b w:val="0"/>
                  <w:bCs/>
                </w:rPr>
                <w:t xml:space="preserve">authorised </w:t>
              </w:r>
            </w:ins>
            <w:r w:rsidRPr="00044B18">
              <w:rPr>
                <w:b w:val="0"/>
                <w:bCs/>
              </w:rPr>
              <w:t>6G services from home operator’s partner operators when UE only has subscription data of home operator.</w:t>
            </w:r>
          </w:p>
        </w:tc>
        <w:tc>
          <w:tcPr>
            <w:tcW w:w="1701" w:type="dxa"/>
          </w:tcPr>
          <w:p w14:paraId="66DE8FB1" w14:textId="77777777" w:rsidR="001E1A52" w:rsidRDefault="001E1A52" w:rsidP="001E1A52">
            <w:pPr>
              <w:pStyle w:val="TAH"/>
              <w:rPr>
                <w:b w:val="0"/>
                <w:bCs/>
              </w:rPr>
            </w:pPr>
            <w:r>
              <w:rPr>
                <w:b w:val="0"/>
                <w:bCs/>
              </w:rPr>
              <w:t xml:space="preserve">PR </w:t>
            </w:r>
            <w:r w:rsidRPr="00747579">
              <w:rPr>
                <w:b w:val="0"/>
                <w:bCs/>
              </w:rPr>
              <w:t>5.9.11-1</w:t>
            </w:r>
            <w:r>
              <w:rPr>
                <w:b w:val="0"/>
                <w:bCs/>
              </w:rPr>
              <w:t xml:space="preserve"> </w:t>
            </w:r>
          </w:p>
          <w:p w14:paraId="033B626E" w14:textId="77777777" w:rsidR="001E1A52" w:rsidRPr="00A3562A" w:rsidRDefault="001E1A52" w:rsidP="001E1A52">
            <w:pPr>
              <w:pStyle w:val="TAH"/>
              <w:rPr>
                <w:b w:val="0"/>
                <w:bCs/>
              </w:rPr>
            </w:pPr>
            <w:r>
              <w:rPr>
                <w:b w:val="0"/>
                <w:bCs/>
              </w:rPr>
              <w:t>(was</w:t>
            </w:r>
            <w:r w:rsidRPr="00747579">
              <w:rPr>
                <w:b w:val="0"/>
                <w:bCs/>
              </w:rPr>
              <w:t xml:space="preserve"> PR 5.5.11.6-</w:t>
            </w:r>
            <w:r>
              <w:rPr>
                <w:b w:val="0"/>
                <w:bCs/>
              </w:rPr>
              <w:t>1)</w:t>
            </w:r>
          </w:p>
        </w:tc>
        <w:tc>
          <w:tcPr>
            <w:tcW w:w="2268" w:type="dxa"/>
          </w:tcPr>
          <w:p w14:paraId="183BC35F" w14:textId="77777777" w:rsidR="001E1A52" w:rsidRDefault="001E1A52" w:rsidP="001E1A52">
            <w:pPr>
              <w:pStyle w:val="TAH"/>
              <w:rPr>
                <w:b w:val="0"/>
                <w:bCs/>
              </w:rPr>
            </w:pPr>
            <w:r w:rsidRPr="00973239">
              <w:rPr>
                <w:b w:val="0"/>
                <w:bCs/>
              </w:rPr>
              <w:t xml:space="preserve">Partner PLMNs </w:t>
            </w:r>
          </w:p>
          <w:p w14:paraId="47C2C9D6" w14:textId="77777777" w:rsidR="001E1A52" w:rsidRDefault="001E1A52" w:rsidP="001E1A52">
            <w:pPr>
              <w:pStyle w:val="TAH"/>
              <w:rPr>
                <w:b w:val="0"/>
                <w:bCs/>
              </w:rPr>
            </w:pPr>
          </w:p>
          <w:p w14:paraId="16C5FBAC" w14:textId="77777777" w:rsidR="001E1A52" w:rsidRDefault="001E1A52" w:rsidP="001E1A52">
            <w:pPr>
              <w:pStyle w:val="TAH"/>
            </w:pPr>
            <w:r w:rsidRPr="00973239">
              <w:t>Agreed in SA1 #112</w:t>
            </w:r>
          </w:p>
          <w:p w14:paraId="4454C2A9" w14:textId="77777777" w:rsidR="001E1A52" w:rsidRPr="00973239" w:rsidRDefault="001E1A52" w:rsidP="001E1A52">
            <w:pPr>
              <w:pStyle w:val="TAH"/>
            </w:pPr>
            <w:r>
              <w:t>Moved from 5.5.11 to 5.9.11</w:t>
            </w:r>
          </w:p>
          <w:p w14:paraId="02BCAAAF" w14:textId="77777777" w:rsidR="001E1A52" w:rsidRPr="00520B4B" w:rsidRDefault="001E1A52" w:rsidP="001E1A52">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044B18" w:rsidRDefault="00044B18" w:rsidP="00044B18">
            <w:pPr>
              <w:pStyle w:val="TAH"/>
              <w:jc w:val="left"/>
              <w:rPr>
                <w:b w:val="0"/>
                <w:bCs/>
              </w:rPr>
            </w:pPr>
            <w:r w:rsidRPr="00044B18">
              <w:rPr>
                <w:b w:val="0"/>
                <w:bCs/>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1ABA1281" w14:textId="77777777" w:rsidR="00044B18" w:rsidRDefault="009141AE" w:rsidP="00FA02DE">
            <w:pPr>
              <w:pStyle w:val="TAH"/>
              <w:rPr>
                <w:ins w:id="176" w:author="Trakinat, Jean" w:date="2026-01-14T06:14:00Z" w16du:dateUtc="2026-01-14T11:14:00Z"/>
              </w:rPr>
            </w:pPr>
            <w:r>
              <w:t>Moved from 5.5.11 to 5.9.11</w:t>
            </w:r>
          </w:p>
          <w:p w14:paraId="73A5BE3D" w14:textId="77777777" w:rsidR="002E23F0" w:rsidRDefault="002E23F0" w:rsidP="00FA02DE">
            <w:pPr>
              <w:pStyle w:val="TAH"/>
              <w:rPr>
                <w:ins w:id="177" w:author="Trakinat, Jean" w:date="2026-01-14T06:14:00Z" w16du:dateUtc="2026-01-14T11:14:00Z"/>
              </w:rPr>
            </w:pPr>
          </w:p>
          <w:p w14:paraId="7F2A84A7" w14:textId="77777777" w:rsidR="002E23F0" w:rsidRPr="002E23F0" w:rsidRDefault="002E23F0" w:rsidP="002E23F0">
            <w:pPr>
              <w:pStyle w:val="TAH"/>
              <w:rPr>
                <w:ins w:id="178" w:author="Trakinat, Jean" w:date="2026-01-14T06:14:00Z" w16du:dateUtc="2026-01-14T11:14:00Z"/>
                <w:b w:val="0"/>
                <w:bCs/>
              </w:rPr>
            </w:pPr>
            <w:ins w:id="179" w:author="Trakinat, Jean" w:date="2026-01-14T06:14:00Z" w16du:dateUtc="2026-01-14T11:14:00Z">
              <w:r w:rsidRPr="002E23F0">
                <w:rPr>
                  <w:b w:val="0"/>
                  <w:bCs/>
                </w:rPr>
                <w:t xml:space="preserve">[QC2: </w:t>
              </w:r>
            </w:ins>
          </w:p>
          <w:p w14:paraId="2050AF1D" w14:textId="1D2FED03" w:rsidR="002E23F0" w:rsidRPr="00FA02DE" w:rsidRDefault="002E23F0" w:rsidP="002E23F0">
            <w:pPr>
              <w:pStyle w:val="TAH"/>
            </w:pPr>
            <w:ins w:id="180" w:author="Trakinat, Jean" w:date="2026-01-14T06:14:00Z" w16du:dateUtc="2026-01-14T11:14:00Z">
              <w:r w:rsidRPr="002E23F0">
                <w:rPr>
                  <w:b w:val="0"/>
                  <w:bCs/>
                </w:rPr>
                <w:t>Prefer to remove this one, and assume NW-only impacts]</w:t>
              </w:r>
            </w:ins>
          </w:p>
        </w:tc>
      </w:tr>
      <w:tr w:rsidR="00C169A0" w:rsidRPr="001E676D" w14:paraId="471EE53C" w14:textId="77777777" w:rsidTr="00143485">
        <w:trPr>
          <w:trHeight w:val="946"/>
        </w:trPr>
        <w:tc>
          <w:tcPr>
            <w:tcW w:w="1232" w:type="dxa"/>
          </w:tcPr>
          <w:p w14:paraId="54B864E5" w14:textId="77777777" w:rsidR="00C169A0" w:rsidRDefault="00C169A0" w:rsidP="00C169A0">
            <w:pPr>
              <w:pStyle w:val="TAH"/>
              <w:rPr>
                <w:b w:val="0"/>
                <w:bCs/>
              </w:rPr>
            </w:pPr>
            <w:r>
              <w:rPr>
                <w:b w:val="0"/>
                <w:bCs/>
              </w:rPr>
              <w:t>Alt 14.1.1-2-16</w:t>
            </w:r>
          </w:p>
          <w:p w14:paraId="4E9BBDEC" w14:textId="024793F2" w:rsidR="00C169A0" w:rsidRDefault="00C169A0" w:rsidP="00C169A0">
            <w:pPr>
              <w:pStyle w:val="TAH"/>
              <w:rPr>
                <w:b w:val="0"/>
                <w:bCs/>
              </w:rPr>
            </w:pPr>
            <w:r>
              <w:rPr>
                <w:b w:val="0"/>
                <w:bCs/>
              </w:rPr>
              <w:t>(</w:t>
            </w:r>
            <w:proofErr w:type="spellStart"/>
            <w:r>
              <w:rPr>
                <w:b w:val="0"/>
                <w:bCs/>
              </w:rPr>
              <w:t>Futurewei</w:t>
            </w:r>
            <w:proofErr w:type="spellEnd"/>
            <w:r>
              <w:rPr>
                <w:b w:val="0"/>
                <w:bCs/>
              </w:rPr>
              <w:t>)</w:t>
            </w:r>
          </w:p>
        </w:tc>
        <w:tc>
          <w:tcPr>
            <w:tcW w:w="4536" w:type="dxa"/>
          </w:tcPr>
          <w:p w14:paraId="47D1E5AB" w14:textId="7B37C1FB" w:rsidR="00C169A0" w:rsidRPr="00044B18" w:rsidRDefault="00C169A0" w:rsidP="00C169A0">
            <w:pPr>
              <w:pStyle w:val="TAH"/>
              <w:jc w:val="left"/>
              <w:rPr>
                <w:b w:val="0"/>
                <w:bCs/>
              </w:rPr>
            </w:pPr>
            <w:r w:rsidRPr="00044B18">
              <w:rPr>
                <w:b w:val="0"/>
                <w:bCs/>
              </w:rPr>
              <w:t>Subject to operator’s policy and regulatory requirements, the 6G system shall support a UE to be aware of</w:t>
            </w:r>
            <w:ins w:id="181" w:author="Trakinat, Jean" w:date="2026-01-13T08:00:00Z" w16du:dateUtc="2026-01-13T13:00:00Z">
              <w:r>
                <w:rPr>
                  <w:b w:val="0"/>
                  <w:bCs/>
                </w:rPr>
                <w:t xml:space="preserve"> and select authorised</w:t>
              </w:r>
            </w:ins>
            <w:r w:rsidRPr="00044B18">
              <w:rPr>
                <w:b w:val="0"/>
                <w:bCs/>
              </w:rPr>
              <w:t xml:space="preserve"> 6G services provided by home operator’s partner operators.</w:t>
            </w:r>
          </w:p>
        </w:tc>
        <w:tc>
          <w:tcPr>
            <w:tcW w:w="1701" w:type="dxa"/>
          </w:tcPr>
          <w:p w14:paraId="5A64B047" w14:textId="77777777" w:rsidR="00C169A0" w:rsidRDefault="00C169A0" w:rsidP="00C169A0">
            <w:pPr>
              <w:pStyle w:val="TAH"/>
              <w:rPr>
                <w:b w:val="0"/>
                <w:bCs/>
              </w:rPr>
            </w:pPr>
            <w:r>
              <w:rPr>
                <w:b w:val="0"/>
                <w:bCs/>
              </w:rPr>
              <w:t xml:space="preserve">PR </w:t>
            </w:r>
            <w:r w:rsidRPr="00747579">
              <w:rPr>
                <w:b w:val="0"/>
                <w:bCs/>
              </w:rPr>
              <w:t>5.9.11-</w:t>
            </w:r>
            <w:r>
              <w:rPr>
                <w:b w:val="0"/>
                <w:bCs/>
              </w:rPr>
              <w:t xml:space="preserve">2 </w:t>
            </w:r>
          </w:p>
          <w:p w14:paraId="63CB87DB" w14:textId="77777777" w:rsidR="00C169A0" w:rsidRPr="00A3562A" w:rsidRDefault="00C169A0" w:rsidP="00C169A0">
            <w:pPr>
              <w:pStyle w:val="TAH"/>
              <w:rPr>
                <w:b w:val="0"/>
                <w:bCs/>
              </w:rPr>
            </w:pPr>
            <w:r>
              <w:rPr>
                <w:b w:val="0"/>
                <w:bCs/>
              </w:rPr>
              <w:t>(was</w:t>
            </w:r>
            <w:r w:rsidRPr="00747579">
              <w:rPr>
                <w:b w:val="0"/>
                <w:bCs/>
              </w:rPr>
              <w:t xml:space="preserve"> PR 5.5.11.6-</w:t>
            </w:r>
            <w:r>
              <w:rPr>
                <w:b w:val="0"/>
                <w:bCs/>
              </w:rPr>
              <w:t>2)</w:t>
            </w:r>
          </w:p>
        </w:tc>
        <w:tc>
          <w:tcPr>
            <w:tcW w:w="2268" w:type="dxa"/>
          </w:tcPr>
          <w:p w14:paraId="1227C443" w14:textId="77777777" w:rsidR="00C169A0" w:rsidRDefault="00C169A0" w:rsidP="00C169A0">
            <w:pPr>
              <w:pStyle w:val="TAH"/>
              <w:rPr>
                <w:b w:val="0"/>
                <w:bCs/>
              </w:rPr>
            </w:pPr>
            <w:r w:rsidRPr="00973239">
              <w:rPr>
                <w:b w:val="0"/>
                <w:bCs/>
              </w:rPr>
              <w:t xml:space="preserve">Partner PLMNs </w:t>
            </w:r>
          </w:p>
          <w:p w14:paraId="1AA100CE" w14:textId="77777777" w:rsidR="00C169A0" w:rsidRDefault="00C169A0" w:rsidP="00C169A0">
            <w:pPr>
              <w:pStyle w:val="TAH"/>
              <w:rPr>
                <w:b w:val="0"/>
                <w:bCs/>
              </w:rPr>
            </w:pPr>
          </w:p>
          <w:p w14:paraId="2DA896BC" w14:textId="77777777" w:rsidR="00C169A0" w:rsidRDefault="00C169A0" w:rsidP="00C169A0">
            <w:pPr>
              <w:pStyle w:val="TAH"/>
            </w:pPr>
            <w:r w:rsidRPr="00973239">
              <w:t>Agreed in SA1 #112</w:t>
            </w:r>
          </w:p>
          <w:p w14:paraId="37AB711B" w14:textId="77777777" w:rsidR="00C169A0" w:rsidRPr="00FA02DE" w:rsidRDefault="00C169A0" w:rsidP="00C169A0">
            <w:pPr>
              <w:pStyle w:val="TAH"/>
            </w:pPr>
            <w:r>
              <w:t>Moved from 5.5.11 to 5.9.11</w:t>
            </w:r>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t>14.1.1-2-17</w:t>
            </w:r>
          </w:p>
        </w:tc>
        <w:tc>
          <w:tcPr>
            <w:tcW w:w="4536" w:type="dxa"/>
          </w:tcPr>
          <w:p w14:paraId="01FEEEB2" w14:textId="24976C91" w:rsidR="008D6E20" w:rsidRPr="00A926A4" w:rsidRDefault="00975429" w:rsidP="00A3562A">
            <w:pPr>
              <w:pStyle w:val="TAH"/>
              <w:jc w:val="left"/>
              <w:rPr>
                <w:b w:val="0"/>
                <w:bCs/>
              </w:rPr>
            </w:pPr>
            <w:r w:rsidRPr="00975429">
              <w:rPr>
                <w:b w:val="0"/>
                <w:bCs/>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47854AE5" w14:textId="77777777" w:rsidR="008D6E20" w:rsidRDefault="00A37280" w:rsidP="00A37280">
            <w:pPr>
              <w:pStyle w:val="TAH"/>
              <w:rPr>
                <w:ins w:id="182" w:author="Trakinat, Jean" w:date="2026-01-14T06:14:00Z" w16du:dateUtc="2026-01-14T11:14:00Z"/>
              </w:rPr>
            </w:pPr>
            <w:r>
              <w:t>Moved from 5.5.11 to 5.9.11</w:t>
            </w:r>
          </w:p>
          <w:p w14:paraId="61BFDE17" w14:textId="77777777" w:rsidR="00055728" w:rsidRDefault="00055728" w:rsidP="00A37280">
            <w:pPr>
              <w:pStyle w:val="TAH"/>
              <w:rPr>
                <w:ins w:id="183" w:author="Trakinat, Jean" w:date="2026-01-14T06:14:00Z" w16du:dateUtc="2026-01-14T11:14:00Z"/>
              </w:rPr>
            </w:pPr>
          </w:p>
          <w:p w14:paraId="265FD8B5" w14:textId="45B423C9" w:rsidR="00055728" w:rsidRPr="00055728" w:rsidRDefault="00055728" w:rsidP="00A37280">
            <w:pPr>
              <w:pStyle w:val="TAH"/>
              <w:rPr>
                <w:b w:val="0"/>
                <w:bCs/>
              </w:rPr>
            </w:pPr>
            <w:ins w:id="184" w:author="Trakinat, Jean" w:date="2026-01-14T06:14:00Z" w16du:dateUtc="2026-01-14T11:14:00Z">
              <w:r w:rsidRPr="00055728">
                <w:rPr>
                  <w:b w:val="0"/>
                  <w:bCs/>
                </w:rPr>
                <w:lastRenderedPageBreak/>
                <w:t>[QC2: clarify “partner MNO” and diff with roaming]</w:t>
              </w:r>
            </w:ins>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lastRenderedPageBreak/>
              <w:t>14.1.1-2-18</w:t>
            </w:r>
          </w:p>
        </w:tc>
        <w:tc>
          <w:tcPr>
            <w:tcW w:w="4536" w:type="dxa"/>
          </w:tcPr>
          <w:p w14:paraId="53307E45" w14:textId="77777777" w:rsidR="008179A2" w:rsidRPr="008179A2" w:rsidRDefault="008179A2" w:rsidP="008179A2">
            <w:pPr>
              <w:pStyle w:val="TAH"/>
              <w:jc w:val="left"/>
              <w:rPr>
                <w:b w:val="0"/>
                <w:bCs/>
              </w:rPr>
            </w:pPr>
            <w:r w:rsidRPr="008179A2">
              <w:rPr>
                <w:b w:val="0"/>
                <w:bCs/>
              </w:rPr>
              <w:t>The 6G system should support potential enhancement of network slicing, e.g.:</w:t>
            </w:r>
          </w:p>
          <w:p w14:paraId="06691225" w14:textId="77777777" w:rsidR="008179A2" w:rsidRPr="008179A2" w:rsidRDefault="008179A2" w:rsidP="008179A2">
            <w:pPr>
              <w:pStyle w:val="TAH"/>
              <w:ind w:left="274" w:hanging="90"/>
              <w:jc w:val="left"/>
              <w:rPr>
                <w:b w:val="0"/>
                <w:bCs/>
              </w:rPr>
            </w:pPr>
            <w:r w:rsidRPr="008179A2">
              <w:rPr>
                <w:b w:val="0"/>
                <w:bCs/>
              </w:rPr>
              <w:t xml:space="preserve">- Create and delete a network slice in an optimized manner by leveraging automated operations, </w:t>
            </w:r>
          </w:p>
          <w:p w14:paraId="07E9D4FC" w14:textId="77777777" w:rsidR="008179A2" w:rsidRPr="008179A2" w:rsidRDefault="008179A2" w:rsidP="008179A2">
            <w:pPr>
              <w:pStyle w:val="TAH"/>
              <w:ind w:left="274" w:hanging="90"/>
              <w:jc w:val="left"/>
              <w:rPr>
                <w:b w:val="0"/>
                <w:bCs/>
              </w:rPr>
            </w:pPr>
            <w:r w:rsidRPr="008179A2">
              <w:rPr>
                <w:b w:val="0"/>
                <w:bCs/>
              </w:rPr>
              <w:t>- Modify (e.g. reconfigure or change resources) a network slice efficiently, and</w:t>
            </w:r>
          </w:p>
          <w:p w14:paraId="6F7BBD48" w14:textId="309C7C39" w:rsidR="008D6E20" w:rsidRPr="00A926A4" w:rsidRDefault="008179A2" w:rsidP="008179A2">
            <w:pPr>
              <w:pStyle w:val="TAH"/>
              <w:ind w:left="274" w:hanging="90"/>
              <w:jc w:val="left"/>
              <w:rPr>
                <w:b w:val="0"/>
                <w:bCs/>
              </w:rPr>
            </w:pPr>
            <w:r w:rsidRPr="008179A2">
              <w:rPr>
                <w:b w:val="0"/>
                <w:bCs/>
              </w:rPr>
              <w:t>- Improve the mechanism to select, reselect and access network slice(s).</w:t>
            </w: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r w:rsidR="002F200A" w:rsidRPr="001E676D" w14:paraId="75BE0448" w14:textId="77777777" w:rsidTr="006A4FF7">
        <w:tc>
          <w:tcPr>
            <w:tcW w:w="1232" w:type="dxa"/>
          </w:tcPr>
          <w:p w14:paraId="775E4AA4" w14:textId="77777777" w:rsidR="002F200A" w:rsidRDefault="002F200A" w:rsidP="002F200A">
            <w:pPr>
              <w:pStyle w:val="TAH"/>
              <w:rPr>
                <w:b w:val="0"/>
                <w:bCs/>
              </w:rPr>
            </w:pPr>
            <w:r>
              <w:rPr>
                <w:b w:val="0"/>
                <w:bCs/>
              </w:rPr>
              <w:t xml:space="preserve">Alt </w:t>
            </w:r>
            <w:r>
              <w:rPr>
                <w:b w:val="0"/>
                <w:bCs/>
              </w:rPr>
              <w:t>14.1.1-2-18</w:t>
            </w:r>
          </w:p>
          <w:p w14:paraId="6B7A4DD5" w14:textId="7AB8D4C8" w:rsidR="002F200A" w:rsidRDefault="002F200A" w:rsidP="002F200A">
            <w:pPr>
              <w:pStyle w:val="TAH"/>
              <w:rPr>
                <w:b w:val="0"/>
                <w:bCs/>
              </w:rPr>
            </w:pPr>
            <w:r>
              <w:rPr>
                <w:b w:val="0"/>
                <w:bCs/>
              </w:rPr>
              <w:t>(Qualcomm)</w:t>
            </w:r>
          </w:p>
        </w:tc>
        <w:tc>
          <w:tcPr>
            <w:tcW w:w="4536" w:type="dxa"/>
          </w:tcPr>
          <w:p w14:paraId="4E08C7F5" w14:textId="77777777" w:rsidR="002F200A" w:rsidRPr="008179A2" w:rsidRDefault="002F200A" w:rsidP="002F200A">
            <w:pPr>
              <w:pStyle w:val="TAH"/>
              <w:jc w:val="left"/>
              <w:rPr>
                <w:b w:val="0"/>
                <w:bCs/>
              </w:rPr>
            </w:pPr>
            <w:r w:rsidRPr="008179A2">
              <w:rPr>
                <w:b w:val="0"/>
                <w:bCs/>
              </w:rPr>
              <w:t>The 6G system should support potential enhancement of network slicing, e.g.:</w:t>
            </w:r>
          </w:p>
          <w:p w14:paraId="41EBEB47" w14:textId="1FC7F0B9" w:rsidR="002F200A" w:rsidRPr="008179A2" w:rsidRDefault="002F200A" w:rsidP="002F200A">
            <w:pPr>
              <w:pStyle w:val="TAH"/>
              <w:ind w:left="274" w:hanging="90"/>
              <w:jc w:val="left"/>
              <w:rPr>
                <w:b w:val="0"/>
                <w:bCs/>
              </w:rPr>
            </w:pPr>
            <w:r w:rsidRPr="008179A2">
              <w:rPr>
                <w:b w:val="0"/>
                <w:bCs/>
              </w:rPr>
              <w:t>- Create and delete a network slice in an optimized manner</w:t>
            </w:r>
            <w:del w:id="185" w:author="Trakinat, Jean" w:date="2026-01-14T06:15:00Z" w16du:dateUtc="2026-01-14T11:15:00Z">
              <w:r w:rsidRPr="008179A2" w:rsidDel="002F200A">
                <w:rPr>
                  <w:b w:val="0"/>
                  <w:bCs/>
                </w:rPr>
                <w:delText xml:space="preserve"> by leveraging automated operations</w:delText>
              </w:r>
            </w:del>
            <w:r w:rsidRPr="008179A2">
              <w:rPr>
                <w:b w:val="0"/>
                <w:bCs/>
              </w:rPr>
              <w:t xml:space="preserve">, </w:t>
            </w:r>
          </w:p>
          <w:p w14:paraId="12ADE481" w14:textId="77777777" w:rsidR="002F200A" w:rsidRPr="008179A2" w:rsidRDefault="002F200A" w:rsidP="002F200A">
            <w:pPr>
              <w:pStyle w:val="TAH"/>
              <w:ind w:left="274" w:hanging="90"/>
              <w:jc w:val="left"/>
              <w:rPr>
                <w:b w:val="0"/>
                <w:bCs/>
              </w:rPr>
            </w:pPr>
            <w:r w:rsidRPr="008179A2">
              <w:rPr>
                <w:b w:val="0"/>
                <w:bCs/>
              </w:rPr>
              <w:t>- Modify (e.g. reconfigure or change resources) a network slice efficiently, and</w:t>
            </w:r>
          </w:p>
          <w:p w14:paraId="3423D6F2" w14:textId="77777777" w:rsidR="002F200A" w:rsidRPr="00A926A4" w:rsidRDefault="002F200A" w:rsidP="002F200A">
            <w:pPr>
              <w:pStyle w:val="TAH"/>
              <w:ind w:left="274" w:hanging="90"/>
              <w:jc w:val="left"/>
              <w:rPr>
                <w:b w:val="0"/>
                <w:bCs/>
              </w:rPr>
            </w:pPr>
            <w:r w:rsidRPr="008179A2">
              <w:rPr>
                <w:b w:val="0"/>
                <w:bCs/>
              </w:rPr>
              <w:t>- Improve the mechanism to select, reselect and access network slice(s).</w:t>
            </w:r>
          </w:p>
        </w:tc>
        <w:tc>
          <w:tcPr>
            <w:tcW w:w="1701" w:type="dxa"/>
          </w:tcPr>
          <w:p w14:paraId="5DF9D096" w14:textId="77777777" w:rsidR="002F200A" w:rsidRPr="00A3562A" w:rsidRDefault="002F200A" w:rsidP="002F200A">
            <w:pPr>
              <w:pStyle w:val="TAH"/>
              <w:rPr>
                <w:b w:val="0"/>
                <w:bCs/>
              </w:rPr>
            </w:pPr>
            <w:r w:rsidRPr="00EF779C">
              <w:rPr>
                <w:b w:val="0"/>
                <w:bCs/>
              </w:rPr>
              <w:t>PR 5.7.5.2-1</w:t>
            </w:r>
          </w:p>
        </w:tc>
        <w:tc>
          <w:tcPr>
            <w:tcW w:w="2268" w:type="dxa"/>
          </w:tcPr>
          <w:p w14:paraId="53C4000E" w14:textId="77777777" w:rsidR="002F200A" w:rsidRDefault="002F200A" w:rsidP="002F200A">
            <w:pPr>
              <w:pStyle w:val="TAH"/>
              <w:rPr>
                <w:b w:val="0"/>
                <w:bCs/>
              </w:rPr>
            </w:pPr>
            <w:r w:rsidRPr="007435E3">
              <w:rPr>
                <w:b w:val="0"/>
                <w:bCs/>
              </w:rPr>
              <w:t xml:space="preserve">Network Slicing </w:t>
            </w:r>
          </w:p>
          <w:p w14:paraId="2142F2B4" w14:textId="77777777" w:rsidR="002F200A" w:rsidRPr="007435E3" w:rsidRDefault="002F200A" w:rsidP="002F200A">
            <w:pPr>
              <w:pStyle w:val="TAH"/>
              <w:rPr>
                <w:b w:val="0"/>
                <w:bCs/>
              </w:rPr>
            </w:pPr>
          </w:p>
          <w:p w14:paraId="2065A029" w14:textId="77777777" w:rsidR="002F200A" w:rsidRPr="007435E3" w:rsidRDefault="002F200A" w:rsidP="002F200A">
            <w:pPr>
              <w:pStyle w:val="TAH"/>
            </w:pPr>
            <w:r w:rsidRPr="007435E3">
              <w:t>EN cleared in SA1 #112</w:t>
            </w:r>
          </w:p>
        </w:tc>
      </w:tr>
      <w:tr w:rsidR="00417CC9" w:rsidRPr="001E676D" w14:paraId="30A96562" w14:textId="77777777" w:rsidTr="006A2A50">
        <w:trPr>
          <w:ins w:id="186" w:author="Trakinat, Jean" w:date="2026-01-13T07:35:00Z"/>
        </w:trPr>
        <w:tc>
          <w:tcPr>
            <w:tcW w:w="1232" w:type="dxa"/>
          </w:tcPr>
          <w:p w14:paraId="78064C9F" w14:textId="188ED870" w:rsidR="00417CC9" w:rsidRDefault="009A588B" w:rsidP="00417CC9">
            <w:pPr>
              <w:pStyle w:val="TAH"/>
              <w:rPr>
                <w:ins w:id="187" w:author="Trakinat, Jean" w:date="2026-01-13T07:35:00Z" w16du:dateUtc="2026-01-13T12:35:00Z"/>
                <w:b w:val="0"/>
                <w:bCs/>
              </w:rPr>
            </w:pPr>
            <w:ins w:id="188" w:author="Trakinat, Jean" w:date="2026-01-13T07:36:00Z" w16du:dateUtc="2026-01-13T12:36:00Z">
              <w:r>
                <w:rPr>
                  <w:b w:val="0"/>
                  <w:bCs/>
                </w:rPr>
                <w:t>14.1.1-2-19</w:t>
              </w:r>
            </w:ins>
          </w:p>
        </w:tc>
        <w:tc>
          <w:tcPr>
            <w:tcW w:w="4536" w:type="dxa"/>
          </w:tcPr>
          <w:p w14:paraId="24B66F4B" w14:textId="2CF2DA24" w:rsidR="00417CC9" w:rsidRPr="00417CC9" w:rsidRDefault="00417CC9" w:rsidP="00417CC9">
            <w:pPr>
              <w:pStyle w:val="TAH"/>
              <w:jc w:val="left"/>
              <w:rPr>
                <w:ins w:id="189" w:author="Trakinat, Jean" w:date="2026-01-13T07:35:00Z" w16du:dateUtc="2026-01-13T12:35:00Z"/>
                <w:b w:val="0"/>
                <w:bCs/>
              </w:rPr>
            </w:pPr>
            <w:ins w:id="190" w:author="Trakinat, Jean" w:date="2026-01-13T07:35:00Z" w16du:dateUtc="2026-01-13T12:35:00Z">
              <w:r w:rsidRPr="00417CC9">
                <w:rPr>
                  <w:b w:val="0"/>
                  <w:bCs/>
                </w:rPr>
                <w:t>Subject to operator’s policy, the 6G system shall be able to provide a suitable means for UEs to determine which access technology to use between 3GPP access technology and non-3GPP access technology if congestion is detected.</w:t>
              </w:r>
            </w:ins>
          </w:p>
        </w:tc>
        <w:tc>
          <w:tcPr>
            <w:tcW w:w="1701" w:type="dxa"/>
          </w:tcPr>
          <w:p w14:paraId="05D849B8" w14:textId="4B764E95" w:rsidR="00417CC9" w:rsidRPr="00EF779C" w:rsidRDefault="00417CC9" w:rsidP="00417CC9">
            <w:pPr>
              <w:pStyle w:val="TAH"/>
              <w:rPr>
                <w:ins w:id="191" w:author="Trakinat, Jean" w:date="2026-01-13T07:35:00Z" w16du:dateUtc="2026-01-13T12:35:00Z"/>
                <w:b w:val="0"/>
                <w:bCs/>
              </w:rPr>
            </w:pPr>
            <w:ins w:id="192" w:author="Trakinat, Jean" w:date="2026-01-13T07:35:00Z" w16du:dateUtc="2026-01-13T12:35:00Z">
              <w:r>
                <w:rPr>
                  <w:b w:val="0"/>
                  <w:bCs/>
                </w:rPr>
                <w:t>Clause 5.2</w:t>
              </w:r>
            </w:ins>
          </w:p>
        </w:tc>
        <w:tc>
          <w:tcPr>
            <w:tcW w:w="2268" w:type="dxa"/>
          </w:tcPr>
          <w:p w14:paraId="12CE1F35" w14:textId="77777777" w:rsidR="009A588B" w:rsidRPr="009A588B" w:rsidRDefault="009A588B" w:rsidP="009A588B">
            <w:pPr>
              <w:pStyle w:val="TAH"/>
              <w:rPr>
                <w:ins w:id="193" w:author="Trakinat, Jean" w:date="2026-01-13T07:35:00Z" w16du:dateUtc="2026-01-13T12:35:00Z"/>
                <w:b w:val="0"/>
                <w:bCs/>
              </w:rPr>
            </w:pPr>
            <w:ins w:id="194" w:author="Trakinat, Jean" w:date="2026-01-13T07:35:00Z" w16du:dateUtc="2026-01-13T12:35:00Z">
              <w:r w:rsidRPr="009A588B">
                <w:rPr>
                  <w:b w:val="0"/>
                  <w:bCs/>
                </w:rPr>
                <w:t>Non-3GPP access</w:t>
              </w:r>
            </w:ins>
          </w:p>
          <w:p w14:paraId="088FFAFD" w14:textId="77777777" w:rsidR="009A588B" w:rsidRPr="009A588B" w:rsidRDefault="009A588B" w:rsidP="009A588B">
            <w:pPr>
              <w:pStyle w:val="TAH"/>
              <w:rPr>
                <w:ins w:id="195" w:author="Trakinat, Jean" w:date="2026-01-13T07:35:00Z" w16du:dateUtc="2026-01-13T12:35:00Z"/>
                <w:b w:val="0"/>
                <w:bCs/>
              </w:rPr>
            </w:pPr>
            <w:ins w:id="196" w:author="Trakinat, Jean" w:date="2026-01-13T07:35:00Z" w16du:dateUtc="2026-01-13T12:35:00Z">
              <w:r w:rsidRPr="009A588B">
                <w:rPr>
                  <w:b w:val="0"/>
                  <w:bCs/>
                </w:rPr>
                <w:t>Access selection</w:t>
              </w:r>
            </w:ins>
          </w:p>
          <w:p w14:paraId="169C815F" w14:textId="77777777" w:rsidR="009A588B" w:rsidRPr="009A588B" w:rsidRDefault="009A588B" w:rsidP="009A588B">
            <w:pPr>
              <w:pStyle w:val="TAH"/>
              <w:rPr>
                <w:ins w:id="197" w:author="Trakinat, Jean" w:date="2026-01-13T07:35:00Z" w16du:dateUtc="2026-01-13T12:35:00Z"/>
                <w:b w:val="0"/>
                <w:bCs/>
              </w:rPr>
            </w:pPr>
            <w:ins w:id="198" w:author="Trakinat, Jean" w:date="2026-01-13T07:35:00Z" w16du:dateUtc="2026-01-13T12:35:00Z">
              <w:r w:rsidRPr="009A588B">
                <w:rPr>
                  <w:b w:val="0"/>
                  <w:bCs/>
                </w:rPr>
                <w:t xml:space="preserve"> </w:t>
              </w:r>
            </w:ins>
          </w:p>
          <w:p w14:paraId="5B1DED85" w14:textId="77777777" w:rsidR="00417CC9" w:rsidRDefault="009A588B" w:rsidP="009A588B">
            <w:pPr>
              <w:pStyle w:val="TAH"/>
              <w:rPr>
                <w:ins w:id="199" w:author="Trakinat, Jean" w:date="2026-01-13T07:36:00Z" w16du:dateUtc="2026-01-13T12:36:00Z"/>
              </w:rPr>
            </w:pPr>
            <w:ins w:id="200" w:author="Trakinat, Jean" w:date="2026-01-13T07:35:00Z" w16du:dateUtc="2026-01-13T12:35:00Z">
              <w:r w:rsidRPr="009A588B">
                <w:t>NEW: Agreed in SA1 #112</w:t>
              </w:r>
            </w:ins>
          </w:p>
          <w:p w14:paraId="4A2D860F" w14:textId="77777777" w:rsidR="009A588B" w:rsidRDefault="009A588B" w:rsidP="009A588B">
            <w:pPr>
              <w:pStyle w:val="TAH"/>
              <w:rPr>
                <w:ins w:id="201" w:author="Trakinat, Jean" w:date="2026-01-13T07:36:00Z" w16du:dateUtc="2026-01-13T12:36:00Z"/>
              </w:rPr>
            </w:pPr>
          </w:p>
          <w:p w14:paraId="5590D788" w14:textId="36231928" w:rsidR="009A588B" w:rsidRPr="000007D5" w:rsidRDefault="009A588B" w:rsidP="009A588B">
            <w:pPr>
              <w:pStyle w:val="TAH"/>
              <w:rPr>
                <w:ins w:id="202" w:author="Trakinat, Jean" w:date="2026-01-13T07:35:00Z" w16du:dateUtc="2026-01-13T12:35:00Z"/>
                <w:b w:val="0"/>
                <w:bCs/>
              </w:rPr>
            </w:pPr>
            <w:ins w:id="203" w:author="Trakinat, Jean" w:date="2026-01-13T07:36:00Z" w16du:dateUtc="2026-01-13T12:36:00Z">
              <w:r w:rsidRPr="000007D5">
                <w:rPr>
                  <w:b w:val="0"/>
                  <w:bCs/>
                  <w:highlight w:val="cyan"/>
                </w:rPr>
                <w:t>Was CPR 14.1.1-1-8</w:t>
              </w:r>
            </w:ins>
          </w:p>
        </w:tc>
      </w:tr>
      <w:tr w:rsidR="002D521F" w:rsidRPr="001E676D" w14:paraId="14500DF1" w14:textId="77777777" w:rsidTr="00BC6722">
        <w:trPr>
          <w:ins w:id="204" w:author="Trakinat, Jean" w:date="2026-01-13T07:41:00Z"/>
        </w:trPr>
        <w:tc>
          <w:tcPr>
            <w:tcW w:w="1232" w:type="dxa"/>
          </w:tcPr>
          <w:p w14:paraId="2BC6A064" w14:textId="77777777" w:rsidR="002D521F" w:rsidRPr="008330F0" w:rsidRDefault="002D521F" w:rsidP="00BC6722">
            <w:pPr>
              <w:pStyle w:val="TAH"/>
              <w:rPr>
                <w:ins w:id="205" w:author="Trakinat, Jean" w:date="2026-01-13T07:41:00Z" w16du:dateUtc="2026-01-13T12:41:00Z"/>
                <w:b w:val="0"/>
                <w:bCs/>
              </w:rPr>
            </w:pPr>
          </w:p>
        </w:tc>
        <w:tc>
          <w:tcPr>
            <w:tcW w:w="4536" w:type="dxa"/>
          </w:tcPr>
          <w:p w14:paraId="7E03DA37" w14:textId="77777777" w:rsidR="002D521F" w:rsidRPr="009E1BA1" w:rsidRDefault="002D521F" w:rsidP="00BC6722">
            <w:pPr>
              <w:pStyle w:val="TAH"/>
              <w:jc w:val="left"/>
              <w:rPr>
                <w:ins w:id="206" w:author="Trakinat, Jean" w:date="2026-01-13T07:41:00Z" w16du:dateUtc="2026-01-13T12:41:00Z"/>
                <w:b w:val="0"/>
                <w:bCs/>
              </w:rPr>
            </w:pPr>
            <w:ins w:id="207" w:author="Trakinat, Jean" w:date="2026-01-13T07:41:00Z" w16du:dateUtc="2026-01-13T12:41:00Z">
              <w:r w:rsidRPr="009E1BA1">
                <w:rPr>
                  <w:b w:val="0"/>
                  <w:bCs/>
                </w:rP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9E1BA1">
                <w:rPr>
                  <w:b w:val="0"/>
                  <w:bCs/>
                </w:rPr>
                <w:t>in a given</w:t>
              </w:r>
              <w:proofErr w:type="gramEnd"/>
              <w:r w:rsidRPr="009E1BA1">
                <w:rPr>
                  <w:b w:val="0"/>
                  <w:bCs/>
                </w:rPr>
                <w:t xml:space="preserve"> area during a specific </w:t>
              </w:r>
              <w:proofErr w:type="gramStart"/>
              <w:r w:rsidRPr="009E1BA1">
                <w:rPr>
                  <w:b w:val="0"/>
                  <w:bCs/>
                </w:rPr>
                <w:t>time period</w:t>
              </w:r>
              <w:proofErr w:type="gramEnd"/>
              <w:r w:rsidRPr="009E1BA1">
                <w:rPr>
                  <w:b w:val="0"/>
                  <w:bCs/>
                </w:rPr>
                <w:t>.</w:t>
              </w:r>
            </w:ins>
          </w:p>
          <w:p w14:paraId="74D77187" w14:textId="77777777" w:rsidR="002D521F" w:rsidRDefault="002D521F" w:rsidP="00BC6722">
            <w:pPr>
              <w:pStyle w:val="TAH"/>
              <w:jc w:val="left"/>
              <w:rPr>
                <w:ins w:id="208" w:author="Trakinat, Jean" w:date="2026-01-13T07:41:00Z" w16du:dateUtc="2026-01-13T12:41:00Z"/>
                <w:b w:val="0"/>
                <w:bCs/>
              </w:rPr>
            </w:pPr>
          </w:p>
          <w:p w14:paraId="082B4A7F" w14:textId="77777777" w:rsidR="002D521F" w:rsidRPr="009E1BA1" w:rsidRDefault="002D521F" w:rsidP="00BC6722">
            <w:pPr>
              <w:pStyle w:val="TAH"/>
              <w:jc w:val="left"/>
              <w:rPr>
                <w:ins w:id="209" w:author="Trakinat, Jean" w:date="2026-01-13T07:41:00Z" w16du:dateUtc="2026-01-13T12:41:00Z"/>
                <w:b w:val="0"/>
                <w:bCs/>
              </w:rPr>
            </w:pPr>
            <w:ins w:id="210" w:author="Trakinat, Jean" w:date="2026-01-13T07:41:00Z" w16du:dateUtc="2026-01-13T12:41:00Z">
              <w:r w:rsidRPr="009E1BA1">
                <w:rPr>
                  <w:b w:val="0"/>
                  <w:bCs/>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7FD5A6C0" w14:textId="77777777" w:rsidR="002D521F" w:rsidRPr="009E1BA1" w:rsidRDefault="002D521F" w:rsidP="00BC6722">
            <w:pPr>
              <w:pStyle w:val="TAH"/>
              <w:jc w:val="left"/>
              <w:rPr>
                <w:ins w:id="211" w:author="Trakinat, Jean" w:date="2026-01-13T07:41:00Z" w16du:dateUtc="2026-01-13T12:41:00Z"/>
                <w:b w:val="0"/>
                <w:bCs/>
              </w:rPr>
            </w:pPr>
            <w:ins w:id="212" w:author="Trakinat, Jean" w:date="2026-01-13T07:41:00Z" w16du:dateUtc="2026-01-13T12:41:00Z">
              <w:r w:rsidRPr="009E1BA1">
                <w:rPr>
                  <w:b w:val="0"/>
                  <w:bCs/>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426B11EE" w14:textId="77777777" w:rsidR="002D521F" w:rsidRPr="009E1BA1" w:rsidRDefault="002D521F" w:rsidP="00BC6722">
            <w:pPr>
              <w:pStyle w:val="TAH"/>
              <w:jc w:val="left"/>
              <w:rPr>
                <w:ins w:id="213" w:author="Trakinat, Jean" w:date="2026-01-13T07:41:00Z" w16du:dateUtc="2026-01-13T12:41:00Z"/>
                <w:b w:val="0"/>
                <w:bCs/>
              </w:rPr>
            </w:pPr>
            <w:ins w:id="214" w:author="Trakinat, Jean" w:date="2026-01-13T07:41:00Z" w16du:dateUtc="2026-01-13T12:41:00Z">
              <w:r w:rsidRPr="009E1BA1">
                <w:rPr>
                  <w:b w:val="0"/>
                  <w:bCs/>
                </w:rPr>
                <w:t xml:space="preserve">NOTE 3: Some situations can target the required network services to be provisioned within hours to serve certain users whose </w:t>
              </w:r>
              <w:proofErr w:type="spellStart"/>
              <w:r w:rsidRPr="009E1BA1">
                <w:rPr>
                  <w:b w:val="0"/>
                  <w:bCs/>
                </w:rPr>
                <w:t>QoE</w:t>
              </w:r>
              <w:proofErr w:type="spellEnd"/>
              <w:r w:rsidRPr="009E1BA1">
                <w:rPr>
                  <w:b w:val="0"/>
                  <w:bCs/>
                </w:rPr>
                <w:t xml:space="preserve"> is impacted by an urgent event. </w:t>
              </w:r>
            </w:ins>
          </w:p>
          <w:p w14:paraId="209BACCE" w14:textId="77777777" w:rsidR="002D521F" w:rsidRPr="008330F0" w:rsidRDefault="002D521F" w:rsidP="00BC6722">
            <w:pPr>
              <w:pStyle w:val="TAH"/>
              <w:jc w:val="left"/>
              <w:rPr>
                <w:ins w:id="215" w:author="Trakinat, Jean" w:date="2026-01-13T07:41:00Z" w16du:dateUtc="2026-01-13T12:41:00Z"/>
                <w:b w:val="0"/>
                <w:bCs/>
              </w:rPr>
            </w:pPr>
            <w:ins w:id="216" w:author="Trakinat, Jean" w:date="2026-01-13T07:41:00Z" w16du:dateUtc="2026-01-13T12:41:00Z">
              <w:r w:rsidRPr="009E1BA1">
                <w:rPr>
                  <w:b w:val="0"/>
                  <w:bCs/>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0F413068" w14:textId="77777777" w:rsidR="002D521F" w:rsidRPr="008330F0" w:rsidRDefault="002D521F" w:rsidP="00BC6722">
            <w:pPr>
              <w:pStyle w:val="TAH"/>
              <w:rPr>
                <w:ins w:id="217" w:author="Trakinat, Jean" w:date="2026-01-13T07:41:00Z" w16du:dateUtc="2026-01-13T12:41:00Z"/>
                <w:b w:val="0"/>
                <w:bCs/>
              </w:rPr>
            </w:pPr>
            <w:ins w:id="218" w:author="Trakinat, Jean" w:date="2026-01-13T07:41:00Z" w16du:dateUtc="2026-01-13T12:41:00Z">
              <w:r w:rsidRPr="009C5651">
                <w:rPr>
                  <w:b w:val="0"/>
                  <w:bCs/>
                </w:rPr>
                <w:t>PR 5.6.2.6-1</w:t>
              </w:r>
            </w:ins>
          </w:p>
        </w:tc>
        <w:tc>
          <w:tcPr>
            <w:tcW w:w="2268" w:type="dxa"/>
          </w:tcPr>
          <w:p w14:paraId="44C4E3F4" w14:textId="0384419E" w:rsidR="002D521F" w:rsidRDefault="002D521F" w:rsidP="00BC6722">
            <w:pPr>
              <w:pStyle w:val="TAH"/>
              <w:rPr>
                <w:ins w:id="219" w:author="Trakinat, Jean" w:date="2026-01-13T07:41:00Z" w16du:dateUtc="2026-01-13T12:41:00Z"/>
                <w:b w:val="0"/>
                <w:bCs/>
              </w:rPr>
            </w:pPr>
            <w:ins w:id="220" w:author="Trakinat, Jean" w:date="2026-01-13T07:41:00Z" w16du:dateUtc="2026-01-13T12:41:00Z">
              <w:r>
                <w:rPr>
                  <w:b w:val="0"/>
                  <w:bCs/>
                </w:rPr>
                <w:t>Localised Network</w:t>
              </w:r>
            </w:ins>
            <w:ins w:id="221" w:author="Trakinat, Jean" w:date="2026-01-13T07:46:00Z" w16du:dateUtc="2026-01-13T12:46:00Z">
              <w:r w:rsidR="00EB46D4">
                <w:rPr>
                  <w:b w:val="0"/>
                  <w:bCs/>
                </w:rPr>
                <w:t>?</w:t>
              </w:r>
            </w:ins>
          </w:p>
          <w:p w14:paraId="52EAC9E4" w14:textId="35E8F327" w:rsidR="002D521F" w:rsidRPr="00DD6304" w:rsidRDefault="002D521F" w:rsidP="00BC6722">
            <w:pPr>
              <w:pStyle w:val="TAH"/>
              <w:rPr>
                <w:ins w:id="222" w:author="Trakinat, Jean" w:date="2026-01-13T07:41:00Z" w16du:dateUtc="2026-01-13T12:41:00Z"/>
                <w:b w:val="0"/>
                <w:bCs/>
              </w:rPr>
            </w:pPr>
            <w:ins w:id="223" w:author="Trakinat, Jean" w:date="2026-01-13T07:41:00Z" w16du:dateUtc="2026-01-13T12:41:00Z">
              <w:r w:rsidRPr="00DD6304">
                <w:rPr>
                  <w:b w:val="0"/>
                  <w:bCs/>
                </w:rPr>
                <w:t>provision network services on-demand</w:t>
              </w:r>
            </w:ins>
          </w:p>
        </w:tc>
      </w:tr>
      <w:tr w:rsidR="002D521F" w:rsidRPr="001E676D" w14:paraId="4F3DFC96" w14:textId="77777777" w:rsidTr="00BC6722">
        <w:trPr>
          <w:ins w:id="224" w:author="Trakinat, Jean" w:date="2026-01-13T07:41:00Z"/>
        </w:trPr>
        <w:tc>
          <w:tcPr>
            <w:tcW w:w="1232" w:type="dxa"/>
          </w:tcPr>
          <w:p w14:paraId="5E338F6B" w14:textId="77777777" w:rsidR="002D521F" w:rsidRPr="008330F0" w:rsidRDefault="002D521F" w:rsidP="00BC6722">
            <w:pPr>
              <w:pStyle w:val="TAH"/>
              <w:rPr>
                <w:ins w:id="225" w:author="Trakinat, Jean" w:date="2026-01-13T07:41:00Z" w16du:dateUtc="2026-01-13T12:41:00Z"/>
                <w:b w:val="0"/>
                <w:bCs/>
              </w:rPr>
            </w:pPr>
          </w:p>
        </w:tc>
        <w:tc>
          <w:tcPr>
            <w:tcW w:w="4536" w:type="dxa"/>
          </w:tcPr>
          <w:p w14:paraId="7B11F6E6" w14:textId="77777777" w:rsidR="002D521F" w:rsidRPr="00754E35" w:rsidRDefault="002D521F" w:rsidP="00BC6722">
            <w:pPr>
              <w:pStyle w:val="TAH"/>
              <w:jc w:val="left"/>
              <w:rPr>
                <w:ins w:id="226" w:author="Trakinat, Jean" w:date="2026-01-13T07:41:00Z" w16du:dateUtc="2026-01-13T12:41:00Z"/>
                <w:b w:val="0"/>
                <w:bCs/>
              </w:rPr>
            </w:pPr>
            <w:ins w:id="227" w:author="Trakinat, Jean" w:date="2026-01-13T07:41:00Z" w16du:dateUtc="2026-01-13T12:41:00Z">
              <w:r w:rsidRPr="00754E35">
                <w:rPr>
                  <w:b w:val="0"/>
                  <w:bCs/>
                </w:rPr>
                <w:t>Subject to operator policies and service level agreements, the 6G system shall enable a network operator to authorize a UE, that is subscribed to local network services, to access services from the PLMN of the same operator.</w:t>
              </w:r>
            </w:ins>
          </w:p>
          <w:p w14:paraId="7B39DF7F" w14:textId="77777777" w:rsidR="002D521F" w:rsidRPr="008330F0" w:rsidRDefault="002D521F" w:rsidP="00BC6722">
            <w:pPr>
              <w:pStyle w:val="TAH"/>
              <w:jc w:val="left"/>
              <w:rPr>
                <w:ins w:id="228" w:author="Trakinat, Jean" w:date="2026-01-13T07:41:00Z" w16du:dateUtc="2026-01-13T12:41:00Z"/>
                <w:b w:val="0"/>
                <w:bCs/>
              </w:rPr>
            </w:pPr>
            <w:ins w:id="229" w:author="Trakinat, Jean" w:date="2026-01-13T07:41:00Z" w16du:dateUtc="2026-01-13T12:41:00Z">
              <w:r w:rsidRPr="00754E35">
                <w:rPr>
                  <w:b w:val="0"/>
                  <w:bCs/>
                </w:rPr>
                <w:t>NOTE 5: This applies to scenarios where a service is not available in the local network services that have been provisioned on-</w:t>
              </w:r>
              <w:proofErr w:type="gramStart"/>
              <w:r w:rsidRPr="00754E35">
                <w:rPr>
                  <w:b w:val="0"/>
                  <w:bCs/>
                </w:rPr>
                <w:t>demand, but</w:t>
              </w:r>
              <w:proofErr w:type="gramEnd"/>
              <w:r w:rsidRPr="00754E35">
                <w:rPr>
                  <w:b w:val="0"/>
                  <w:bCs/>
                </w:rPr>
                <w:t xml:space="preserve"> is available from the PLMN of the same operator.</w:t>
              </w:r>
            </w:ins>
          </w:p>
        </w:tc>
        <w:tc>
          <w:tcPr>
            <w:tcW w:w="1701" w:type="dxa"/>
          </w:tcPr>
          <w:p w14:paraId="763FF468" w14:textId="77777777" w:rsidR="002D521F" w:rsidRPr="003654B1" w:rsidRDefault="002D521F" w:rsidP="00BC6722">
            <w:pPr>
              <w:pStyle w:val="TAH"/>
              <w:rPr>
                <w:ins w:id="230" w:author="Trakinat, Jean" w:date="2026-01-13T07:41:00Z" w16du:dateUtc="2026-01-13T12:41:00Z"/>
                <w:b w:val="0"/>
                <w:bCs/>
              </w:rPr>
            </w:pPr>
            <w:ins w:id="231" w:author="Trakinat, Jean" w:date="2026-01-13T07:41:00Z" w16du:dateUtc="2026-01-13T12:41:00Z">
              <w:r w:rsidRPr="003654B1">
                <w:rPr>
                  <w:b w:val="0"/>
                  <w:bCs/>
                </w:rPr>
                <w:t>PR 5.6.2.6-2</w:t>
              </w:r>
            </w:ins>
          </w:p>
        </w:tc>
        <w:tc>
          <w:tcPr>
            <w:tcW w:w="2268" w:type="dxa"/>
          </w:tcPr>
          <w:p w14:paraId="582DD51D" w14:textId="0B25D36F" w:rsidR="002D521F" w:rsidRDefault="002D521F" w:rsidP="00BC6722">
            <w:pPr>
              <w:pStyle w:val="TAH"/>
              <w:rPr>
                <w:ins w:id="232" w:author="Trakinat, Jean" w:date="2026-01-13T07:41:00Z" w16du:dateUtc="2026-01-13T12:41:00Z"/>
                <w:b w:val="0"/>
                <w:bCs/>
              </w:rPr>
            </w:pPr>
            <w:ins w:id="233" w:author="Trakinat, Jean" w:date="2026-01-13T07:41:00Z" w16du:dateUtc="2026-01-13T12:41:00Z">
              <w:r>
                <w:rPr>
                  <w:b w:val="0"/>
                  <w:bCs/>
                </w:rPr>
                <w:t>Localised Network</w:t>
              </w:r>
            </w:ins>
            <w:ins w:id="234" w:author="Trakinat, Jean" w:date="2026-01-13T07:46:00Z" w16du:dateUtc="2026-01-13T12:46:00Z">
              <w:r w:rsidR="00EB46D4">
                <w:rPr>
                  <w:b w:val="0"/>
                  <w:bCs/>
                </w:rPr>
                <w:t>?</w:t>
              </w:r>
            </w:ins>
          </w:p>
          <w:p w14:paraId="0E9041EE" w14:textId="1E37A7D2" w:rsidR="002D521F" w:rsidRPr="00DD6304" w:rsidRDefault="002D521F" w:rsidP="00BC6722">
            <w:pPr>
              <w:pStyle w:val="TAH"/>
              <w:rPr>
                <w:ins w:id="235" w:author="Trakinat, Jean" w:date="2026-01-13T07:41:00Z" w16du:dateUtc="2026-01-13T12:41:00Z"/>
                <w:b w:val="0"/>
                <w:bCs/>
              </w:rPr>
            </w:pPr>
            <w:ins w:id="236" w:author="Trakinat, Jean" w:date="2026-01-13T07:41:00Z" w16du:dateUtc="2026-01-13T12:41:00Z">
              <w:r w:rsidRPr="00DD6304">
                <w:rPr>
                  <w:b w:val="0"/>
                  <w:bCs/>
                </w:rPr>
                <w:t>authorize a local UE accessing service in PLMN</w:t>
              </w:r>
            </w:ins>
          </w:p>
        </w:tc>
      </w:tr>
      <w:tr w:rsidR="002D521F" w:rsidRPr="001E676D" w14:paraId="75EF4522" w14:textId="77777777" w:rsidTr="00BC6722">
        <w:trPr>
          <w:ins w:id="237" w:author="Trakinat, Jean" w:date="2026-01-13T07:41:00Z"/>
        </w:trPr>
        <w:tc>
          <w:tcPr>
            <w:tcW w:w="1232" w:type="dxa"/>
          </w:tcPr>
          <w:p w14:paraId="180FD804" w14:textId="77777777" w:rsidR="002D521F" w:rsidRPr="008330F0" w:rsidRDefault="002D521F" w:rsidP="00BC6722">
            <w:pPr>
              <w:pStyle w:val="TAH"/>
              <w:rPr>
                <w:ins w:id="238" w:author="Trakinat, Jean" w:date="2026-01-13T07:41:00Z" w16du:dateUtc="2026-01-13T12:41:00Z"/>
                <w:b w:val="0"/>
                <w:bCs/>
              </w:rPr>
            </w:pPr>
          </w:p>
        </w:tc>
        <w:tc>
          <w:tcPr>
            <w:tcW w:w="4536" w:type="dxa"/>
          </w:tcPr>
          <w:p w14:paraId="32DEDCE8" w14:textId="77777777" w:rsidR="002D521F" w:rsidRPr="00754E35" w:rsidRDefault="002D521F" w:rsidP="00BC6722">
            <w:pPr>
              <w:pStyle w:val="TAH"/>
              <w:jc w:val="left"/>
              <w:rPr>
                <w:ins w:id="239" w:author="Trakinat, Jean" w:date="2026-01-13T07:41:00Z" w16du:dateUtc="2026-01-13T12:41:00Z"/>
                <w:b w:val="0"/>
                <w:bCs/>
              </w:rPr>
            </w:pPr>
            <w:ins w:id="240" w:author="Trakinat, Jean" w:date="2026-01-13T07:41:00Z" w16du:dateUtc="2026-01-13T12:41:00Z">
              <w:r w:rsidRPr="00C92AE5">
                <w:rPr>
                  <w:b w:val="0"/>
                  <w:bCs/>
                </w:rPr>
                <w:t xml:space="preserve">The 6G system shall support on-demand rollout (e.g. within hours) of new or updated services/capabilities with minimal disruption to existing services, including </w:t>
              </w:r>
              <w:r w:rsidRPr="00C92AE5">
                <w:rPr>
                  <w:b w:val="0"/>
                  <w:bCs/>
                </w:rPr>
                <w:lastRenderedPageBreak/>
                <w:t>the ability to efficiently rollback those services/capabilities, as needed (e.g. in case of failures or demand from other services).</w:t>
              </w:r>
            </w:ins>
          </w:p>
        </w:tc>
        <w:tc>
          <w:tcPr>
            <w:tcW w:w="1701" w:type="dxa"/>
          </w:tcPr>
          <w:p w14:paraId="2ACD86C0" w14:textId="77777777" w:rsidR="002D521F" w:rsidRPr="009156B6" w:rsidRDefault="002D521F" w:rsidP="00BC6722">
            <w:pPr>
              <w:pStyle w:val="TAH"/>
              <w:rPr>
                <w:ins w:id="241" w:author="Trakinat, Jean" w:date="2026-01-13T07:41:00Z" w16du:dateUtc="2026-01-13T12:41:00Z"/>
                <w:b w:val="0"/>
                <w:bCs/>
              </w:rPr>
            </w:pPr>
            <w:ins w:id="242" w:author="Trakinat, Jean" w:date="2026-01-13T07:41:00Z" w16du:dateUtc="2026-01-13T12:41:00Z">
              <w:r w:rsidRPr="009156B6">
                <w:rPr>
                  <w:b w:val="0"/>
                  <w:bCs/>
                </w:rPr>
                <w:lastRenderedPageBreak/>
                <w:t>PR 5.9.5.6-1</w:t>
              </w:r>
            </w:ins>
          </w:p>
        </w:tc>
        <w:tc>
          <w:tcPr>
            <w:tcW w:w="2268" w:type="dxa"/>
          </w:tcPr>
          <w:p w14:paraId="77493F08" w14:textId="77777777" w:rsidR="002D521F" w:rsidRDefault="002D521F" w:rsidP="00BC6722">
            <w:pPr>
              <w:pStyle w:val="TAH"/>
              <w:rPr>
                <w:ins w:id="243" w:author="Trakinat, Jean" w:date="2026-01-13T07:42:00Z" w16du:dateUtc="2026-01-13T12:42:00Z"/>
                <w:b w:val="0"/>
                <w:bCs/>
              </w:rPr>
            </w:pPr>
            <w:ins w:id="244" w:author="Trakinat, Jean" w:date="2026-01-13T07:42:00Z" w16du:dateUtc="2026-01-13T12:42:00Z">
              <w:r>
                <w:rPr>
                  <w:b w:val="0"/>
                  <w:bCs/>
                </w:rPr>
                <w:t>Localised Network</w:t>
              </w:r>
            </w:ins>
          </w:p>
          <w:p w14:paraId="29B73EC1" w14:textId="56863FC5" w:rsidR="002D521F" w:rsidRPr="00DD6304" w:rsidRDefault="002D521F" w:rsidP="00BC6722">
            <w:pPr>
              <w:pStyle w:val="TAH"/>
              <w:rPr>
                <w:ins w:id="245" w:author="Trakinat, Jean" w:date="2026-01-13T07:41:00Z" w16du:dateUtc="2026-01-13T12:41:00Z"/>
                <w:b w:val="0"/>
                <w:bCs/>
              </w:rPr>
            </w:pPr>
            <w:ins w:id="246" w:author="Trakinat, Jean" w:date="2026-01-13T07:41:00Z" w16du:dateUtc="2026-01-13T12:41:00Z">
              <w:r w:rsidRPr="00DD6304">
                <w:rPr>
                  <w:b w:val="0"/>
                  <w:bCs/>
                </w:rPr>
                <w:t>on-demand rollout service/capability</w:t>
              </w:r>
            </w:ins>
          </w:p>
        </w:tc>
      </w:tr>
      <w:tr w:rsidR="002D521F" w:rsidRPr="001E676D" w14:paraId="10BD67A8" w14:textId="77777777" w:rsidTr="00BC6722">
        <w:trPr>
          <w:ins w:id="247" w:author="Trakinat, Jean" w:date="2026-01-13T07:41:00Z"/>
        </w:trPr>
        <w:tc>
          <w:tcPr>
            <w:tcW w:w="1232" w:type="dxa"/>
          </w:tcPr>
          <w:p w14:paraId="773C0D14" w14:textId="77777777" w:rsidR="002D521F" w:rsidRPr="008330F0" w:rsidRDefault="002D521F" w:rsidP="00BC6722">
            <w:pPr>
              <w:pStyle w:val="TAH"/>
              <w:rPr>
                <w:ins w:id="248" w:author="Trakinat, Jean" w:date="2026-01-13T07:41:00Z" w16du:dateUtc="2026-01-13T12:41:00Z"/>
                <w:b w:val="0"/>
                <w:bCs/>
              </w:rPr>
            </w:pPr>
          </w:p>
        </w:tc>
        <w:tc>
          <w:tcPr>
            <w:tcW w:w="4536" w:type="dxa"/>
          </w:tcPr>
          <w:p w14:paraId="55CEAF7A" w14:textId="77777777" w:rsidR="002D521F" w:rsidRPr="002375EE" w:rsidRDefault="002D521F" w:rsidP="00BC6722">
            <w:pPr>
              <w:pStyle w:val="TAH"/>
              <w:jc w:val="left"/>
              <w:rPr>
                <w:ins w:id="249" w:author="Trakinat, Jean" w:date="2026-01-13T07:41:00Z" w16du:dateUtc="2026-01-13T12:41:00Z"/>
                <w:b w:val="0"/>
                <w:bCs/>
              </w:rPr>
            </w:pPr>
            <w:ins w:id="250" w:author="Trakinat, Jean" w:date="2026-01-13T07:41:00Z" w16du:dateUtc="2026-01-13T12:41:00Z">
              <w:r w:rsidRPr="002375EE">
                <w:rPr>
                  <w:b w:val="0"/>
                  <w:bCs/>
                </w:rPr>
                <w:t>The 6G network shall provide means to minimise the impact to the user experience during the rollout and rollback (if needed) of new and updated services/capabilities.</w:t>
              </w:r>
            </w:ins>
          </w:p>
        </w:tc>
        <w:tc>
          <w:tcPr>
            <w:tcW w:w="1701" w:type="dxa"/>
          </w:tcPr>
          <w:p w14:paraId="752EB4DB" w14:textId="77777777" w:rsidR="002D521F" w:rsidRPr="00942FC1" w:rsidRDefault="002D521F" w:rsidP="00BC6722">
            <w:pPr>
              <w:pStyle w:val="TAH"/>
              <w:rPr>
                <w:ins w:id="251" w:author="Trakinat, Jean" w:date="2026-01-13T07:41:00Z" w16du:dateUtc="2026-01-13T12:41:00Z"/>
                <w:b w:val="0"/>
                <w:bCs/>
              </w:rPr>
            </w:pPr>
            <w:ins w:id="252" w:author="Trakinat, Jean" w:date="2026-01-13T07:41:00Z" w16du:dateUtc="2026-01-13T12:41:00Z">
              <w:r w:rsidRPr="00942FC1">
                <w:rPr>
                  <w:b w:val="0"/>
                  <w:bCs/>
                </w:rPr>
                <w:t>PR 5.9.5.6-2</w:t>
              </w:r>
            </w:ins>
          </w:p>
        </w:tc>
        <w:tc>
          <w:tcPr>
            <w:tcW w:w="2268" w:type="dxa"/>
          </w:tcPr>
          <w:p w14:paraId="7F5F8C17" w14:textId="77777777" w:rsidR="002D521F" w:rsidRDefault="002D521F" w:rsidP="00BC6722">
            <w:pPr>
              <w:pStyle w:val="TAH"/>
              <w:rPr>
                <w:ins w:id="253" w:author="Trakinat, Jean" w:date="2026-01-13T07:42:00Z" w16du:dateUtc="2026-01-13T12:42:00Z"/>
                <w:b w:val="0"/>
                <w:bCs/>
              </w:rPr>
            </w:pPr>
            <w:ins w:id="254" w:author="Trakinat, Jean" w:date="2026-01-13T07:42:00Z" w16du:dateUtc="2026-01-13T12:42:00Z">
              <w:r>
                <w:rPr>
                  <w:b w:val="0"/>
                  <w:bCs/>
                </w:rPr>
                <w:t>Localised Network</w:t>
              </w:r>
            </w:ins>
          </w:p>
          <w:p w14:paraId="1BDD3816" w14:textId="5EBC784A" w:rsidR="002D521F" w:rsidRPr="00DD6304" w:rsidRDefault="002D521F" w:rsidP="00BC6722">
            <w:pPr>
              <w:pStyle w:val="TAH"/>
              <w:rPr>
                <w:ins w:id="255" w:author="Trakinat, Jean" w:date="2026-01-13T07:41:00Z" w16du:dateUtc="2026-01-13T12:41:00Z"/>
                <w:b w:val="0"/>
                <w:bCs/>
              </w:rPr>
            </w:pPr>
            <w:ins w:id="256" w:author="Trakinat, Jean" w:date="2026-01-13T07:41:00Z" w16du:dateUtc="2026-01-13T12:41:00Z">
              <w:r w:rsidRPr="00DD6304">
                <w:rPr>
                  <w:b w:val="0"/>
                  <w:bCs/>
                </w:rPr>
                <w:t>minimise impact to user experience</w:t>
              </w:r>
            </w:ins>
          </w:p>
        </w:tc>
      </w:tr>
      <w:tr w:rsidR="002D521F" w:rsidRPr="001E676D" w14:paraId="6ABA82E3" w14:textId="77777777" w:rsidTr="00BC6722">
        <w:trPr>
          <w:ins w:id="257" w:author="Trakinat, Jean" w:date="2026-01-13T07:41:00Z"/>
        </w:trPr>
        <w:tc>
          <w:tcPr>
            <w:tcW w:w="1232" w:type="dxa"/>
          </w:tcPr>
          <w:p w14:paraId="4D3E4C55" w14:textId="77777777" w:rsidR="002D521F" w:rsidRPr="008330F0" w:rsidRDefault="002D521F" w:rsidP="00BC6722">
            <w:pPr>
              <w:pStyle w:val="TAH"/>
              <w:rPr>
                <w:ins w:id="258" w:author="Trakinat, Jean" w:date="2026-01-13T07:41:00Z" w16du:dateUtc="2026-01-13T12:41:00Z"/>
                <w:b w:val="0"/>
                <w:bCs/>
              </w:rPr>
            </w:pPr>
          </w:p>
        </w:tc>
        <w:tc>
          <w:tcPr>
            <w:tcW w:w="4536" w:type="dxa"/>
          </w:tcPr>
          <w:p w14:paraId="6A032A79" w14:textId="6071BEC3" w:rsidR="002D521F" w:rsidRPr="002375EE" w:rsidRDefault="002D521F" w:rsidP="00BC6722">
            <w:pPr>
              <w:pStyle w:val="TAH"/>
              <w:jc w:val="left"/>
              <w:rPr>
                <w:ins w:id="259" w:author="Trakinat, Jean" w:date="2026-01-13T07:41:00Z" w16du:dateUtc="2026-01-13T12:41:00Z"/>
                <w:b w:val="0"/>
                <w:bCs/>
              </w:rPr>
            </w:pPr>
          </w:p>
        </w:tc>
        <w:tc>
          <w:tcPr>
            <w:tcW w:w="1701" w:type="dxa"/>
          </w:tcPr>
          <w:p w14:paraId="16815CBF" w14:textId="5A99FC52" w:rsidR="002D521F" w:rsidRPr="00942FC1" w:rsidRDefault="002D521F" w:rsidP="00BC6722">
            <w:pPr>
              <w:pStyle w:val="TAH"/>
              <w:rPr>
                <w:ins w:id="260" w:author="Trakinat, Jean" w:date="2026-01-13T07:41:00Z" w16du:dateUtc="2026-01-13T12:41:00Z"/>
                <w:b w:val="0"/>
                <w:bCs/>
              </w:rPr>
            </w:pPr>
          </w:p>
        </w:tc>
        <w:tc>
          <w:tcPr>
            <w:tcW w:w="2268" w:type="dxa"/>
          </w:tcPr>
          <w:p w14:paraId="7BCFB75E" w14:textId="0FE4E10A" w:rsidR="002D521F" w:rsidRPr="00DD6304" w:rsidRDefault="002D521F" w:rsidP="00BC6722">
            <w:pPr>
              <w:pStyle w:val="TAH"/>
              <w:rPr>
                <w:ins w:id="261" w:author="Trakinat, Jean" w:date="2026-01-13T07:41:00Z" w16du:dateUtc="2026-01-13T12:41:00Z"/>
                <w:b w:val="0"/>
                <w:bCs/>
              </w:rPr>
            </w:pPr>
          </w:p>
        </w:tc>
      </w:tr>
      <w:tr w:rsidR="002D521F" w:rsidRPr="001E676D" w14:paraId="4E4DA45E" w14:textId="77777777" w:rsidTr="00BC6722">
        <w:trPr>
          <w:ins w:id="262" w:author="Trakinat, Jean" w:date="2026-01-13T07:41:00Z"/>
        </w:trPr>
        <w:tc>
          <w:tcPr>
            <w:tcW w:w="1232" w:type="dxa"/>
          </w:tcPr>
          <w:p w14:paraId="103C347B" w14:textId="77777777" w:rsidR="002D521F" w:rsidRPr="008330F0" w:rsidRDefault="002D521F" w:rsidP="00BC6722">
            <w:pPr>
              <w:pStyle w:val="TAH"/>
              <w:rPr>
                <w:ins w:id="263" w:author="Trakinat, Jean" w:date="2026-01-13T07:41:00Z" w16du:dateUtc="2026-01-13T12:41:00Z"/>
                <w:b w:val="0"/>
                <w:bCs/>
              </w:rPr>
            </w:pPr>
          </w:p>
        </w:tc>
        <w:tc>
          <w:tcPr>
            <w:tcW w:w="4536" w:type="dxa"/>
          </w:tcPr>
          <w:p w14:paraId="22B67171" w14:textId="47478D84" w:rsidR="002D521F" w:rsidRPr="002375EE" w:rsidRDefault="002D521F" w:rsidP="00BC6722">
            <w:pPr>
              <w:pStyle w:val="TAH"/>
              <w:jc w:val="left"/>
              <w:rPr>
                <w:ins w:id="264" w:author="Trakinat, Jean" w:date="2026-01-13T07:41:00Z" w16du:dateUtc="2026-01-13T12:41:00Z"/>
                <w:b w:val="0"/>
                <w:bCs/>
              </w:rPr>
            </w:pPr>
          </w:p>
        </w:tc>
        <w:tc>
          <w:tcPr>
            <w:tcW w:w="1701" w:type="dxa"/>
          </w:tcPr>
          <w:p w14:paraId="4C2ABAFD" w14:textId="3435C337" w:rsidR="002D521F" w:rsidRPr="00942FC1" w:rsidRDefault="002D521F" w:rsidP="00BC6722">
            <w:pPr>
              <w:pStyle w:val="TAH"/>
              <w:rPr>
                <w:ins w:id="265" w:author="Trakinat, Jean" w:date="2026-01-13T07:41:00Z" w16du:dateUtc="2026-01-13T12:41:00Z"/>
                <w:b w:val="0"/>
                <w:bCs/>
              </w:rPr>
            </w:pPr>
          </w:p>
        </w:tc>
        <w:tc>
          <w:tcPr>
            <w:tcW w:w="2268" w:type="dxa"/>
          </w:tcPr>
          <w:p w14:paraId="25051043" w14:textId="3541B126" w:rsidR="002D521F" w:rsidRPr="009156B6" w:rsidRDefault="002D521F" w:rsidP="00BC6722">
            <w:pPr>
              <w:pStyle w:val="TAH"/>
              <w:rPr>
                <w:ins w:id="266" w:author="Trakinat, Jean" w:date="2026-01-13T07:41:00Z" w16du:dateUtc="2026-01-13T12:41:00Z"/>
                <w:b w:val="0"/>
                <w:bCs/>
              </w:rPr>
            </w:pPr>
          </w:p>
        </w:tc>
      </w:tr>
    </w:tbl>
    <w:p w14:paraId="166C64CF" w14:textId="77777777" w:rsidR="00C93D83" w:rsidRDefault="00C93D83">
      <w:pPr>
        <w:rPr>
          <w:lang w:val="en-US"/>
        </w:rPr>
      </w:pPr>
    </w:p>
    <w:p w14:paraId="45253AA5" w14:textId="103FED0D" w:rsidR="00D76FB8" w:rsidDel="002D521F" w:rsidRDefault="00D76FB8" w:rsidP="00D76FB8">
      <w:pPr>
        <w:pStyle w:val="EditorsNote"/>
        <w:rPr>
          <w:del w:id="267" w:author="Trakinat, Jean" w:date="2026-01-13T07:41:00Z" w16du:dateUtc="2026-01-13T12:41:00Z"/>
          <w:lang w:val="en-US"/>
        </w:rPr>
      </w:pPr>
      <w:del w:id="268" w:author="Trakinat, Jean" w:date="2026-01-13T07:41:00Z" w16du:dateUtc="2026-01-13T12:41:00Z">
        <w:r w:rsidDel="002D521F">
          <w:rPr>
            <w:lang w:val="en-US"/>
          </w:rPr>
          <w:delText xml:space="preserve">Editor’s Note: ZTE/S1-254191 proposed a new table (below) with </w:delText>
        </w:r>
        <w:r w:rsidRPr="00D76FB8" w:rsidDel="002D521F">
          <w:rPr>
            <w:lang w:val="en-US"/>
          </w:rPr>
          <w:delText>PRs from 5.6.2, 5.9.5 and 5.9.6 are grouped</w:delText>
        </w:r>
        <w:r w:rsidDel="002D521F">
          <w:rPr>
            <w:lang w:val="en-US"/>
          </w:rPr>
          <w:delText xml:space="preserve">. </w:delText>
        </w:r>
        <w:r w:rsidRPr="002514A8" w:rsidDel="002D521F">
          <w:rPr>
            <w:lang w:val="en-US"/>
          </w:rPr>
          <w:delText>Table 14.1.14-2</w:delText>
        </w:r>
        <w:r w:rsidDel="002D521F">
          <w:rPr>
            <w:lang w:val="en-US"/>
          </w:rPr>
          <w:delText xml:space="preserve">: </w:delText>
        </w:r>
        <w:r w:rsidRPr="002514A8" w:rsidDel="002D521F">
          <w:rPr>
            <w:lang w:val="en-US"/>
          </w:rPr>
          <w:delText>Localized network</w:delText>
        </w:r>
        <w:r w:rsidDel="002D521F">
          <w:rPr>
            <w:lang w:val="en-US"/>
          </w:rPr>
          <w:delText xml:space="preserve"> has been endorsed and is found in Industry &amp; Verticals (clause 14.1.14). Should this proposed new table be merged (all/partially) there?</w:delText>
        </w:r>
      </w:del>
    </w:p>
    <w:p w14:paraId="68AEF884" w14:textId="77777777" w:rsidR="00E609F4" w:rsidRDefault="00E609F4" w:rsidP="006E45BA">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E9CE" w14:textId="77777777" w:rsidR="00050BAD" w:rsidRDefault="00050BAD">
      <w:r>
        <w:separator/>
      </w:r>
    </w:p>
  </w:endnote>
  <w:endnote w:type="continuationSeparator" w:id="0">
    <w:p w14:paraId="332025EE" w14:textId="77777777" w:rsidR="00050BAD" w:rsidRDefault="0005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333F" w14:textId="77777777" w:rsidR="00050BAD" w:rsidRDefault="00050BAD">
      <w:r>
        <w:separator/>
      </w:r>
    </w:p>
  </w:footnote>
  <w:footnote w:type="continuationSeparator" w:id="0">
    <w:p w14:paraId="691297EB" w14:textId="77777777" w:rsidR="00050BAD" w:rsidRDefault="0005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32590"/>
    <w:rsid w:val="00035A3F"/>
    <w:rsid w:val="00044B18"/>
    <w:rsid w:val="00050BAD"/>
    <w:rsid w:val="00053C24"/>
    <w:rsid w:val="00055728"/>
    <w:rsid w:val="00075E67"/>
    <w:rsid w:val="00084BB5"/>
    <w:rsid w:val="00097832"/>
    <w:rsid w:val="000A6FDA"/>
    <w:rsid w:val="000B141D"/>
    <w:rsid w:val="000B1CCA"/>
    <w:rsid w:val="000B59EB"/>
    <w:rsid w:val="000F7F76"/>
    <w:rsid w:val="0010504F"/>
    <w:rsid w:val="001106F1"/>
    <w:rsid w:val="001241A4"/>
    <w:rsid w:val="001259BA"/>
    <w:rsid w:val="00126B78"/>
    <w:rsid w:val="00130839"/>
    <w:rsid w:val="00143A95"/>
    <w:rsid w:val="00152E88"/>
    <w:rsid w:val="001604A8"/>
    <w:rsid w:val="00181879"/>
    <w:rsid w:val="00186096"/>
    <w:rsid w:val="00190456"/>
    <w:rsid w:val="00194F75"/>
    <w:rsid w:val="001A7621"/>
    <w:rsid w:val="001B093A"/>
    <w:rsid w:val="001C5CF1"/>
    <w:rsid w:val="001E1A52"/>
    <w:rsid w:val="001E3424"/>
    <w:rsid w:val="001E3ED1"/>
    <w:rsid w:val="0020053A"/>
    <w:rsid w:val="00214DF0"/>
    <w:rsid w:val="0022355B"/>
    <w:rsid w:val="00227D04"/>
    <w:rsid w:val="00236CD8"/>
    <w:rsid w:val="002375EE"/>
    <w:rsid w:val="002474B7"/>
    <w:rsid w:val="00250CB0"/>
    <w:rsid w:val="002514A8"/>
    <w:rsid w:val="00266561"/>
    <w:rsid w:val="00282288"/>
    <w:rsid w:val="00293FEA"/>
    <w:rsid w:val="002C03C7"/>
    <w:rsid w:val="002D3312"/>
    <w:rsid w:val="002D521F"/>
    <w:rsid w:val="002E23F0"/>
    <w:rsid w:val="002F200A"/>
    <w:rsid w:val="002F45B6"/>
    <w:rsid w:val="003001E6"/>
    <w:rsid w:val="00314AAA"/>
    <w:rsid w:val="00326D17"/>
    <w:rsid w:val="00332F48"/>
    <w:rsid w:val="00356957"/>
    <w:rsid w:val="00357D67"/>
    <w:rsid w:val="003654B1"/>
    <w:rsid w:val="00373C8E"/>
    <w:rsid w:val="003A26C3"/>
    <w:rsid w:val="003C5F12"/>
    <w:rsid w:val="003F4D50"/>
    <w:rsid w:val="004054C1"/>
    <w:rsid w:val="00417CC9"/>
    <w:rsid w:val="0042224F"/>
    <w:rsid w:val="004325D0"/>
    <w:rsid w:val="0044235F"/>
    <w:rsid w:val="00460F53"/>
    <w:rsid w:val="004721C0"/>
    <w:rsid w:val="004732DD"/>
    <w:rsid w:val="004873F3"/>
    <w:rsid w:val="004945C5"/>
    <w:rsid w:val="00496DAB"/>
    <w:rsid w:val="004C115D"/>
    <w:rsid w:val="004C3801"/>
    <w:rsid w:val="004C59E6"/>
    <w:rsid w:val="004D0D18"/>
    <w:rsid w:val="004E2F92"/>
    <w:rsid w:val="004F2601"/>
    <w:rsid w:val="004F5BF9"/>
    <w:rsid w:val="0050399C"/>
    <w:rsid w:val="00511F9B"/>
    <w:rsid w:val="0051513A"/>
    <w:rsid w:val="0051688C"/>
    <w:rsid w:val="00520B4B"/>
    <w:rsid w:val="00526400"/>
    <w:rsid w:val="00574CF5"/>
    <w:rsid w:val="005B28EF"/>
    <w:rsid w:val="005B4BF6"/>
    <w:rsid w:val="005B590F"/>
    <w:rsid w:val="005C63CC"/>
    <w:rsid w:val="005F208F"/>
    <w:rsid w:val="00601C22"/>
    <w:rsid w:val="006020E7"/>
    <w:rsid w:val="00610709"/>
    <w:rsid w:val="00622D22"/>
    <w:rsid w:val="0064270F"/>
    <w:rsid w:val="00653E2A"/>
    <w:rsid w:val="0065444F"/>
    <w:rsid w:val="0067171A"/>
    <w:rsid w:val="00680804"/>
    <w:rsid w:val="0069541A"/>
    <w:rsid w:val="006B0DE1"/>
    <w:rsid w:val="006B621B"/>
    <w:rsid w:val="006C6C68"/>
    <w:rsid w:val="006E45BA"/>
    <w:rsid w:val="007118C0"/>
    <w:rsid w:val="0073092D"/>
    <w:rsid w:val="007435E3"/>
    <w:rsid w:val="00747579"/>
    <w:rsid w:val="0075046C"/>
    <w:rsid w:val="00754E35"/>
    <w:rsid w:val="00761240"/>
    <w:rsid w:val="00763CED"/>
    <w:rsid w:val="00772B41"/>
    <w:rsid w:val="00780A06"/>
    <w:rsid w:val="00785301"/>
    <w:rsid w:val="00793D77"/>
    <w:rsid w:val="00811FAA"/>
    <w:rsid w:val="008171CF"/>
    <w:rsid w:val="008179A2"/>
    <w:rsid w:val="0082707E"/>
    <w:rsid w:val="00843D18"/>
    <w:rsid w:val="00875355"/>
    <w:rsid w:val="008813AF"/>
    <w:rsid w:val="00892595"/>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42FC1"/>
    <w:rsid w:val="00952D7C"/>
    <w:rsid w:val="0096489B"/>
    <w:rsid w:val="0097264E"/>
    <w:rsid w:val="00973239"/>
    <w:rsid w:val="00975429"/>
    <w:rsid w:val="00982BA7"/>
    <w:rsid w:val="00995C58"/>
    <w:rsid w:val="009A21B0"/>
    <w:rsid w:val="009A588B"/>
    <w:rsid w:val="009C5651"/>
    <w:rsid w:val="009D1107"/>
    <w:rsid w:val="009E08E1"/>
    <w:rsid w:val="009E1BA1"/>
    <w:rsid w:val="009F7AFC"/>
    <w:rsid w:val="00A00AE0"/>
    <w:rsid w:val="00A01D4C"/>
    <w:rsid w:val="00A27AC6"/>
    <w:rsid w:val="00A34787"/>
    <w:rsid w:val="00A3562A"/>
    <w:rsid w:val="00A37280"/>
    <w:rsid w:val="00A44020"/>
    <w:rsid w:val="00A53D21"/>
    <w:rsid w:val="00A62EBB"/>
    <w:rsid w:val="00A758C1"/>
    <w:rsid w:val="00A90C31"/>
    <w:rsid w:val="00A91802"/>
    <w:rsid w:val="00A926A4"/>
    <w:rsid w:val="00AA3DBE"/>
    <w:rsid w:val="00AA7E59"/>
    <w:rsid w:val="00AB6165"/>
    <w:rsid w:val="00AE040A"/>
    <w:rsid w:val="00AE35AD"/>
    <w:rsid w:val="00B13E51"/>
    <w:rsid w:val="00B2474E"/>
    <w:rsid w:val="00B24DC2"/>
    <w:rsid w:val="00B3215F"/>
    <w:rsid w:val="00B37554"/>
    <w:rsid w:val="00B41104"/>
    <w:rsid w:val="00B7076C"/>
    <w:rsid w:val="00B878C2"/>
    <w:rsid w:val="00BA4BE2"/>
    <w:rsid w:val="00BB0FF0"/>
    <w:rsid w:val="00BB5FFD"/>
    <w:rsid w:val="00BC2DE1"/>
    <w:rsid w:val="00BC559C"/>
    <w:rsid w:val="00BD1620"/>
    <w:rsid w:val="00BF3721"/>
    <w:rsid w:val="00C11934"/>
    <w:rsid w:val="00C13110"/>
    <w:rsid w:val="00C169A0"/>
    <w:rsid w:val="00C359D4"/>
    <w:rsid w:val="00C44D05"/>
    <w:rsid w:val="00C601CB"/>
    <w:rsid w:val="00C63F71"/>
    <w:rsid w:val="00C64D16"/>
    <w:rsid w:val="00C86F41"/>
    <w:rsid w:val="00C87441"/>
    <w:rsid w:val="00C92AE5"/>
    <w:rsid w:val="00C93D83"/>
    <w:rsid w:val="00C9702C"/>
    <w:rsid w:val="00CA12CA"/>
    <w:rsid w:val="00CC4471"/>
    <w:rsid w:val="00CC5106"/>
    <w:rsid w:val="00CD5DCB"/>
    <w:rsid w:val="00CF2F1F"/>
    <w:rsid w:val="00CF6FBD"/>
    <w:rsid w:val="00D07287"/>
    <w:rsid w:val="00D21D7B"/>
    <w:rsid w:val="00D318B2"/>
    <w:rsid w:val="00D3766D"/>
    <w:rsid w:val="00D454A6"/>
    <w:rsid w:val="00D460C4"/>
    <w:rsid w:val="00D55FB4"/>
    <w:rsid w:val="00D570BC"/>
    <w:rsid w:val="00D76069"/>
    <w:rsid w:val="00D76FB8"/>
    <w:rsid w:val="00D7715B"/>
    <w:rsid w:val="00DC00B8"/>
    <w:rsid w:val="00DD6304"/>
    <w:rsid w:val="00DD7BC1"/>
    <w:rsid w:val="00E01BE6"/>
    <w:rsid w:val="00E06393"/>
    <w:rsid w:val="00E1464D"/>
    <w:rsid w:val="00E177D2"/>
    <w:rsid w:val="00E25D01"/>
    <w:rsid w:val="00E47B67"/>
    <w:rsid w:val="00E51EEC"/>
    <w:rsid w:val="00E54C0A"/>
    <w:rsid w:val="00E609F4"/>
    <w:rsid w:val="00E73A38"/>
    <w:rsid w:val="00E80260"/>
    <w:rsid w:val="00E90342"/>
    <w:rsid w:val="00EB36BC"/>
    <w:rsid w:val="00EB46D4"/>
    <w:rsid w:val="00EB5895"/>
    <w:rsid w:val="00EB7D1E"/>
    <w:rsid w:val="00EC308C"/>
    <w:rsid w:val="00ED0494"/>
    <w:rsid w:val="00ED45C0"/>
    <w:rsid w:val="00EE59DA"/>
    <w:rsid w:val="00EE7401"/>
    <w:rsid w:val="00EF779C"/>
    <w:rsid w:val="00F06102"/>
    <w:rsid w:val="00F079A4"/>
    <w:rsid w:val="00F110B3"/>
    <w:rsid w:val="00F1378F"/>
    <w:rsid w:val="00F21090"/>
    <w:rsid w:val="00F27A67"/>
    <w:rsid w:val="00F30FD1"/>
    <w:rsid w:val="00F431B2"/>
    <w:rsid w:val="00F51245"/>
    <w:rsid w:val="00F52600"/>
    <w:rsid w:val="00F5611A"/>
    <w:rsid w:val="00F57C87"/>
    <w:rsid w:val="00F6525A"/>
    <w:rsid w:val="00F82A41"/>
    <w:rsid w:val="00F8485A"/>
    <w:rsid w:val="00F96275"/>
    <w:rsid w:val="00FA02DE"/>
    <w:rsid w:val="00FA0620"/>
    <w:rsid w:val="00FA1EC6"/>
    <w:rsid w:val="00FB4A41"/>
    <w:rsid w:val="00FC0927"/>
    <w:rsid w:val="00FC2CC5"/>
    <w:rsid w:val="00FC3484"/>
    <w:rsid w:val="00FC3D8A"/>
    <w:rsid w:val="00FD1C3C"/>
    <w:rsid w:val="00FE7648"/>
    <w:rsid w:val="00FF5D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3F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164</TotalTime>
  <Pages>8</Pages>
  <Words>3055</Words>
  <Characters>16590</Characters>
  <Application>Microsoft Office Word</Application>
  <DocSecurity>0</DocSecurity>
  <Lines>663</Lines>
  <Paragraphs>327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242</cp:revision>
  <cp:lastPrinted>1900-01-01T05:00:00Z</cp:lastPrinted>
  <dcterms:created xsi:type="dcterms:W3CDTF">2021-08-04T10:39:00Z</dcterms:created>
  <dcterms:modified xsi:type="dcterms:W3CDTF">2026-01-14T11:25:00Z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